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4C7" w:rsidRPr="00923C17" w:rsidRDefault="00033230" w:rsidP="004B6502">
      <w:pPr>
        <w:rPr>
          <w:rFonts w:ascii="Garamond" w:hAnsi="Garamond"/>
        </w:rPr>
      </w:pPr>
      <w:r>
        <w:rPr>
          <w:noProof/>
        </w:rPr>
        <w:drawing>
          <wp:inline distT="0" distB="0" distL="0" distR="0" wp14:anchorId="74F4C1B3" wp14:editId="641840C1">
            <wp:extent cx="5760720" cy="632460"/>
            <wp:effectExtent l="0" t="0" r="0" b="0"/>
            <wp:docPr id="1" name="Obraz 1" descr="EFRR_Samorzad_c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EFRR_Samorzad_cb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4C7" w:rsidRPr="00923C17" w:rsidRDefault="00F704C7" w:rsidP="004B6502">
      <w:pPr>
        <w:jc w:val="both"/>
        <w:rPr>
          <w:rFonts w:ascii="Garamond" w:hAnsi="Garamond"/>
          <w:b/>
        </w:rPr>
      </w:pPr>
    </w:p>
    <w:p w:rsidR="00F704C7" w:rsidRPr="00923C17" w:rsidRDefault="00F704C7" w:rsidP="004B6502">
      <w:pPr>
        <w:jc w:val="both"/>
        <w:rPr>
          <w:rFonts w:ascii="Garamond" w:hAnsi="Garamond"/>
          <w:b/>
        </w:rPr>
      </w:pPr>
    </w:p>
    <w:p w:rsidR="002E3C13" w:rsidRPr="00923C17" w:rsidRDefault="00F704C7" w:rsidP="004B6502">
      <w:pPr>
        <w:jc w:val="center"/>
        <w:rPr>
          <w:rFonts w:ascii="Garamond" w:hAnsi="Garamond"/>
          <w:b/>
        </w:rPr>
      </w:pPr>
      <w:r w:rsidRPr="00923C17">
        <w:rPr>
          <w:rFonts w:ascii="Garamond" w:hAnsi="Garamond"/>
          <w:b/>
        </w:rPr>
        <w:t xml:space="preserve">Informacja o warunkach </w:t>
      </w:r>
      <w:r w:rsidR="009F58C5" w:rsidRPr="00923C17">
        <w:rPr>
          <w:rFonts w:ascii="Garamond" w:hAnsi="Garamond"/>
          <w:b/>
        </w:rPr>
        <w:t>dofinansowania</w:t>
      </w:r>
      <w:r w:rsidR="00EF2145" w:rsidRPr="00923C17">
        <w:rPr>
          <w:rFonts w:ascii="Garamond" w:hAnsi="Garamond"/>
          <w:b/>
        </w:rPr>
        <w:t xml:space="preserve"> </w:t>
      </w:r>
      <w:r w:rsidR="00F8745A" w:rsidRPr="00923C17">
        <w:rPr>
          <w:rFonts w:ascii="Garamond" w:hAnsi="Garamond"/>
          <w:b/>
        </w:rPr>
        <w:t xml:space="preserve">udziału jednostek samorządu </w:t>
      </w:r>
      <w:r w:rsidR="00EC066B" w:rsidRPr="00923C17">
        <w:rPr>
          <w:rFonts w:ascii="Garamond" w:hAnsi="Garamond"/>
          <w:b/>
        </w:rPr>
        <w:t>terytorialnego</w:t>
      </w:r>
      <w:r w:rsidR="00431E94">
        <w:rPr>
          <w:rFonts w:ascii="Garamond" w:hAnsi="Garamond"/>
          <w:b/>
        </w:rPr>
        <w:t xml:space="preserve"> i</w:t>
      </w:r>
      <w:r w:rsidR="00EC066B" w:rsidRPr="00923C17">
        <w:rPr>
          <w:rFonts w:ascii="Garamond" w:hAnsi="Garamond"/>
          <w:b/>
        </w:rPr>
        <w:t>/lub</w:t>
      </w:r>
      <w:r w:rsidR="00F8745A" w:rsidRPr="00923C17">
        <w:rPr>
          <w:rFonts w:ascii="Garamond" w:hAnsi="Garamond"/>
          <w:b/>
        </w:rPr>
        <w:t xml:space="preserve"> stowarzyszeń samorządów lokalnych</w:t>
      </w:r>
      <w:r w:rsidR="002E3C13" w:rsidRPr="00923C17">
        <w:rPr>
          <w:rFonts w:ascii="Garamond" w:hAnsi="Garamond"/>
          <w:b/>
        </w:rPr>
        <w:t xml:space="preserve"> i/lub </w:t>
      </w:r>
      <w:r w:rsidR="007368C3" w:rsidRPr="00923C17">
        <w:rPr>
          <w:rFonts w:ascii="Garamond" w:hAnsi="Garamond"/>
          <w:b/>
        </w:rPr>
        <w:t>spółek, których głównym udziałowcem jest  samorząd</w:t>
      </w:r>
      <w:r w:rsidR="00EC066B" w:rsidRPr="00923C17">
        <w:rPr>
          <w:rFonts w:ascii="Garamond" w:hAnsi="Garamond"/>
          <w:b/>
        </w:rPr>
        <w:t>,</w:t>
      </w:r>
      <w:r w:rsidR="00F8745A" w:rsidRPr="00923C17">
        <w:rPr>
          <w:rFonts w:ascii="Garamond" w:hAnsi="Garamond"/>
          <w:b/>
        </w:rPr>
        <w:t xml:space="preserve"> </w:t>
      </w:r>
      <w:r w:rsidR="00EC066B" w:rsidRPr="00923C17">
        <w:rPr>
          <w:rFonts w:ascii="Garamond" w:hAnsi="Garamond"/>
          <w:b/>
        </w:rPr>
        <w:t xml:space="preserve">posiadających siedzibę w Województwie Wielkopolskim, </w:t>
      </w:r>
      <w:r w:rsidR="00EC066B" w:rsidRPr="00923C17">
        <w:rPr>
          <w:rFonts w:ascii="Garamond" w:hAnsi="Garamond"/>
          <w:b/>
        </w:rPr>
        <w:br/>
      </w:r>
      <w:r w:rsidR="00F8745A" w:rsidRPr="00923C17">
        <w:rPr>
          <w:rFonts w:ascii="Garamond" w:hAnsi="Garamond"/>
          <w:b/>
        </w:rPr>
        <w:t xml:space="preserve">w targach </w:t>
      </w:r>
      <w:r w:rsidR="00EF11F7" w:rsidRPr="00EF11F7">
        <w:rPr>
          <w:rFonts w:ascii="Garamond" w:hAnsi="Garamond"/>
          <w:b/>
        </w:rPr>
        <w:t xml:space="preserve">ANNUAL </w:t>
      </w:r>
      <w:r w:rsidR="00AC7590">
        <w:rPr>
          <w:rFonts w:ascii="Garamond" w:hAnsi="Garamond"/>
          <w:b/>
        </w:rPr>
        <w:t>INVESTMENT MEETING 2020</w:t>
      </w:r>
      <w:r w:rsidR="00EF11F7">
        <w:rPr>
          <w:rFonts w:ascii="Garamond" w:hAnsi="Garamond"/>
          <w:b/>
        </w:rPr>
        <w:t xml:space="preserve"> </w:t>
      </w:r>
      <w:r w:rsidR="00B25847" w:rsidRPr="00923C17">
        <w:rPr>
          <w:rFonts w:ascii="Garamond" w:hAnsi="Garamond"/>
          <w:b/>
        </w:rPr>
        <w:t xml:space="preserve">w </w:t>
      </w:r>
      <w:r w:rsidR="00EF11F7">
        <w:rPr>
          <w:rFonts w:ascii="Garamond" w:hAnsi="Garamond"/>
          <w:b/>
        </w:rPr>
        <w:t>Dubaju</w:t>
      </w:r>
      <w:r w:rsidR="000160EF" w:rsidRPr="00923C17">
        <w:rPr>
          <w:rFonts w:ascii="Garamond" w:hAnsi="Garamond"/>
          <w:b/>
        </w:rPr>
        <w:t xml:space="preserve"> </w:t>
      </w:r>
      <w:r w:rsidR="00AC7590">
        <w:rPr>
          <w:rFonts w:ascii="Garamond" w:hAnsi="Garamond"/>
          <w:b/>
        </w:rPr>
        <w:t>24-26.03.2020</w:t>
      </w:r>
      <w:r w:rsidR="004A6BB1" w:rsidRPr="00923C17">
        <w:rPr>
          <w:rFonts w:ascii="Garamond" w:hAnsi="Garamond"/>
          <w:b/>
        </w:rPr>
        <w:t>.</w:t>
      </w:r>
    </w:p>
    <w:p w:rsidR="00EF2145" w:rsidRPr="00923C17" w:rsidRDefault="000160EF" w:rsidP="004B6502">
      <w:pPr>
        <w:jc w:val="center"/>
        <w:rPr>
          <w:rFonts w:ascii="Garamond" w:hAnsi="Garamond"/>
          <w:b/>
        </w:rPr>
      </w:pPr>
      <w:r w:rsidRPr="00923C17">
        <w:rPr>
          <w:rFonts w:ascii="Garamond" w:hAnsi="Garamond"/>
          <w:b/>
        </w:rPr>
        <w:t xml:space="preserve">Udział w targach organizowany jest w  ramach Wielkopolskiego Regionalnego Programu Operacyjnego na lata 2014-2020, Działanie 1.4, Poddziałanie 1.4.2  Promocja Gospodarcza regionu, projekt </w:t>
      </w:r>
      <w:r w:rsidR="00923C17" w:rsidRPr="00923C17">
        <w:rPr>
          <w:rFonts w:ascii="Garamond" w:hAnsi="Garamond"/>
          <w:b/>
        </w:rPr>
        <w:t xml:space="preserve">pozakonkursowy </w:t>
      </w:r>
      <w:r w:rsidRPr="00923C17">
        <w:rPr>
          <w:rFonts w:ascii="Garamond" w:hAnsi="Garamond"/>
          <w:b/>
        </w:rPr>
        <w:t>„GOSPODARNA WIELKOPOLSKA”.</w:t>
      </w:r>
    </w:p>
    <w:p w:rsidR="00AE4A73" w:rsidRDefault="00AE4A73" w:rsidP="004B6502">
      <w:pPr>
        <w:autoSpaceDE w:val="0"/>
        <w:autoSpaceDN w:val="0"/>
        <w:adjustRightInd w:val="0"/>
        <w:spacing w:before="120" w:after="120"/>
        <w:rPr>
          <w:rFonts w:ascii="Garamond" w:eastAsia="TimesNewRoman" w:hAnsi="Garamond"/>
          <w:b/>
        </w:rPr>
      </w:pPr>
    </w:p>
    <w:p w:rsidR="00B91319" w:rsidRPr="00A35442" w:rsidRDefault="00B91319" w:rsidP="004B6502">
      <w:pPr>
        <w:numPr>
          <w:ilvl w:val="0"/>
          <w:numId w:val="16"/>
        </w:numPr>
        <w:autoSpaceDE w:val="0"/>
        <w:autoSpaceDN w:val="0"/>
        <w:adjustRightInd w:val="0"/>
        <w:jc w:val="center"/>
        <w:rPr>
          <w:rFonts w:ascii="Garamond" w:hAnsi="Garamond"/>
          <w:b/>
          <w:bCs/>
        </w:rPr>
      </w:pPr>
      <w:r w:rsidRPr="00A35442">
        <w:rPr>
          <w:rFonts w:ascii="Garamond" w:hAnsi="Garamond"/>
          <w:b/>
          <w:bCs/>
        </w:rPr>
        <w:t>Informacje ogólne</w:t>
      </w:r>
    </w:p>
    <w:p w:rsidR="00B91319" w:rsidRPr="00A35442" w:rsidRDefault="00B91319" w:rsidP="004B6502">
      <w:pPr>
        <w:autoSpaceDE w:val="0"/>
        <w:autoSpaceDN w:val="0"/>
        <w:adjustRightInd w:val="0"/>
        <w:spacing w:before="120" w:after="120"/>
        <w:jc w:val="both"/>
        <w:rPr>
          <w:rFonts w:ascii="Garamond" w:hAnsi="Garamond"/>
          <w:bCs/>
        </w:rPr>
      </w:pPr>
      <w:r w:rsidRPr="00A35442">
        <w:rPr>
          <w:rFonts w:ascii="Garamond" w:hAnsi="Garamond"/>
          <w:bCs/>
        </w:rPr>
        <w:t xml:space="preserve">Departament Gospodarki Urzędu Marszałkowskiego Województwa Wielkopolskiego w Poznaniu, zwany dalej Organizatorem, realizuje </w:t>
      </w:r>
      <w:r w:rsidRPr="00A35442">
        <w:rPr>
          <w:rFonts w:ascii="Garamond" w:hAnsi="Garamond"/>
        </w:rPr>
        <w:t>projekt pozakonkursowy „Gospodarna Wielkopolska” współfinansowany ze środków Wielkopolskiego Regionalnego Programu Operacyjnego na lata 2014-2020,  Działanie 1.4: Internacjonalizacja gospodarki regionalnej, Poddziałanie 1.4.2:  Promocja gospodarcza regionu</w:t>
      </w:r>
      <w:r w:rsidRPr="00A35442">
        <w:rPr>
          <w:rFonts w:ascii="Garamond" w:hAnsi="Garamond"/>
          <w:bCs/>
        </w:rPr>
        <w:t>.</w:t>
      </w:r>
    </w:p>
    <w:p w:rsidR="00B91319" w:rsidRPr="00A35442" w:rsidRDefault="00B91319" w:rsidP="004B6502">
      <w:pPr>
        <w:numPr>
          <w:ilvl w:val="0"/>
          <w:numId w:val="16"/>
        </w:numPr>
        <w:autoSpaceDE w:val="0"/>
        <w:autoSpaceDN w:val="0"/>
        <w:adjustRightInd w:val="0"/>
        <w:spacing w:before="120" w:after="120"/>
        <w:jc w:val="center"/>
        <w:rPr>
          <w:rFonts w:ascii="Garamond" w:hAnsi="Garamond"/>
          <w:b/>
          <w:bCs/>
        </w:rPr>
      </w:pPr>
      <w:r w:rsidRPr="00A35442">
        <w:rPr>
          <w:rFonts w:ascii="Garamond" w:hAnsi="Garamond"/>
          <w:b/>
          <w:bCs/>
        </w:rPr>
        <w:t>Kryteria naboru</w:t>
      </w:r>
    </w:p>
    <w:p w:rsidR="00B91319" w:rsidRPr="00923C17" w:rsidRDefault="00B91319" w:rsidP="004B6502">
      <w:pPr>
        <w:ind w:left="720" w:hanging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 </w:t>
      </w:r>
      <w:r w:rsidRPr="00923C17">
        <w:rPr>
          <w:rFonts w:ascii="Garamond" w:hAnsi="Garamond"/>
        </w:rPr>
        <w:t>Nabór na Targi prowadzony jest w trybie konkursowym. Udział w konkursie otwarty jest dla:</w:t>
      </w:r>
    </w:p>
    <w:p w:rsidR="00B91319" w:rsidRPr="00923C17" w:rsidRDefault="00B91319" w:rsidP="004B6502">
      <w:pPr>
        <w:ind w:left="425" w:hanging="425"/>
        <w:jc w:val="both"/>
        <w:rPr>
          <w:rFonts w:ascii="Garamond" w:hAnsi="Garamond"/>
        </w:rPr>
      </w:pPr>
      <w:r w:rsidRPr="00923C17">
        <w:rPr>
          <w:rFonts w:ascii="Garamond" w:hAnsi="Garamond"/>
        </w:rPr>
        <w:t xml:space="preserve">      - jednostek samorządu terytorialnego,</w:t>
      </w:r>
    </w:p>
    <w:p w:rsidR="00B91319" w:rsidRPr="00923C17" w:rsidRDefault="00B91319" w:rsidP="004B6502">
      <w:pPr>
        <w:ind w:left="425" w:hanging="425"/>
        <w:jc w:val="both"/>
        <w:rPr>
          <w:rFonts w:ascii="Garamond" w:hAnsi="Garamond"/>
        </w:rPr>
      </w:pPr>
      <w:r w:rsidRPr="00923C17">
        <w:rPr>
          <w:rFonts w:ascii="Garamond" w:hAnsi="Garamond"/>
        </w:rPr>
        <w:t xml:space="preserve">      - stowarzyszeń samorządów lokalnych, </w:t>
      </w:r>
    </w:p>
    <w:p w:rsidR="00B91319" w:rsidRPr="00923C17" w:rsidRDefault="00B91319" w:rsidP="004B6502">
      <w:pPr>
        <w:ind w:left="425" w:hanging="425"/>
        <w:jc w:val="both"/>
        <w:rPr>
          <w:rFonts w:ascii="Garamond" w:hAnsi="Garamond"/>
        </w:rPr>
      </w:pPr>
      <w:r w:rsidRPr="00923C17">
        <w:rPr>
          <w:rFonts w:ascii="Garamond" w:hAnsi="Garamond"/>
        </w:rPr>
        <w:t xml:space="preserve">      - spółek samorządowych,</w:t>
      </w:r>
    </w:p>
    <w:p w:rsidR="00B91319" w:rsidRDefault="00B91319" w:rsidP="004B6502">
      <w:pPr>
        <w:ind w:left="425" w:hanging="425"/>
        <w:jc w:val="both"/>
        <w:rPr>
          <w:rFonts w:ascii="Garamond" w:hAnsi="Garamond"/>
        </w:rPr>
      </w:pPr>
      <w:r w:rsidRPr="00923C17">
        <w:rPr>
          <w:rFonts w:ascii="Garamond" w:hAnsi="Garamond"/>
        </w:rPr>
        <w:t xml:space="preserve">    </w:t>
      </w:r>
      <w:r>
        <w:rPr>
          <w:rFonts w:ascii="Garamond" w:hAnsi="Garamond"/>
        </w:rPr>
        <w:tab/>
      </w:r>
      <w:r w:rsidRPr="00923C17">
        <w:rPr>
          <w:rFonts w:ascii="Garamond" w:hAnsi="Garamond"/>
        </w:rPr>
        <w:t xml:space="preserve"> zwanych dalej „Beneficjentem”,</w:t>
      </w:r>
      <w:r>
        <w:rPr>
          <w:rFonts w:ascii="Garamond" w:hAnsi="Garamond"/>
        </w:rPr>
        <w:t xml:space="preserve"> posiadających siedzibę w Województwie Wielkopolskim,</w:t>
      </w:r>
      <w:r w:rsidRPr="00923C17">
        <w:rPr>
          <w:rFonts w:ascii="Garamond" w:hAnsi="Garamond"/>
        </w:rPr>
        <w:t xml:space="preserve"> które </w:t>
      </w:r>
      <w:r>
        <w:rPr>
          <w:rFonts w:ascii="Garamond" w:hAnsi="Garamond"/>
        </w:rPr>
        <w:t>zgłoszą projekt inwestycyjny w celu pozyskania inwestora</w:t>
      </w:r>
      <w:r w:rsidRPr="00923C17">
        <w:rPr>
          <w:rFonts w:ascii="Garamond" w:hAnsi="Garamond"/>
        </w:rPr>
        <w:t xml:space="preserve">. </w:t>
      </w:r>
    </w:p>
    <w:p w:rsidR="00CF6574" w:rsidRDefault="00CF6574" w:rsidP="004B6502">
      <w:pPr>
        <w:tabs>
          <w:tab w:val="left" w:pos="142"/>
        </w:tabs>
        <w:ind w:left="709" w:hanging="284"/>
        <w:jc w:val="both"/>
        <w:rPr>
          <w:rFonts w:ascii="Garamond" w:hAnsi="Garamond"/>
        </w:rPr>
      </w:pPr>
      <w:r w:rsidRPr="00923C17">
        <w:rPr>
          <w:rFonts w:ascii="Garamond" w:hAnsi="Garamond"/>
        </w:rPr>
        <w:t xml:space="preserve">a. </w:t>
      </w:r>
      <w:r>
        <w:rPr>
          <w:rFonts w:ascii="Garamond" w:hAnsi="Garamond"/>
        </w:rPr>
        <w:t xml:space="preserve">Beneficjent zobowiązany jest przesłać opis projektu oraz wypełnioną dokumentację zgłoszeniową podpisaną przez uprawnioną do podejmowania zobowiązań osobę. </w:t>
      </w:r>
    </w:p>
    <w:p w:rsidR="00CF6574" w:rsidRDefault="00CF6574" w:rsidP="004B6502">
      <w:pPr>
        <w:ind w:left="709" w:hanging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b</w:t>
      </w:r>
      <w:r w:rsidRPr="00923C17">
        <w:rPr>
          <w:rFonts w:ascii="Garamond" w:hAnsi="Garamond"/>
        </w:rPr>
        <w:t xml:space="preserve">. </w:t>
      </w:r>
      <w:r>
        <w:rPr>
          <w:rFonts w:ascii="Garamond" w:hAnsi="Garamond"/>
        </w:rPr>
        <w:t xml:space="preserve"> Projekt inwestycyjny, o którym mowa w podpunkcie a musi być zlokalizowany</w:t>
      </w:r>
      <w:r w:rsidRPr="00923C17">
        <w:rPr>
          <w:rFonts w:ascii="Garamond" w:hAnsi="Garamond"/>
        </w:rPr>
        <w:t xml:space="preserve"> na terenie </w:t>
      </w:r>
      <w:r>
        <w:rPr>
          <w:rFonts w:ascii="Garamond" w:hAnsi="Garamond"/>
        </w:rPr>
        <w:t xml:space="preserve"> </w:t>
      </w:r>
      <w:r w:rsidRPr="00923C17">
        <w:rPr>
          <w:rFonts w:ascii="Garamond" w:hAnsi="Garamond"/>
        </w:rPr>
        <w:t>Województwa Wielkopolskiego.</w:t>
      </w:r>
    </w:p>
    <w:p w:rsidR="00191B3F" w:rsidRPr="00923C17" w:rsidRDefault="00191B3F" w:rsidP="004B6502">
      <w:pPr>
        <w:ind w:left="709" w:hanging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c.  Projekt musi wpisywać się w profil targów AIM.</w:t>
      </w:r>
    </w:p>
    <w:p w:rsidR="00CF6574" w:rsidRDefault="00CF6574" w:rsidP="004B6502">
      <w:pPr>
        <w:ind w:left="425" w:hanging="425"/>
        <w:jc w:val="both"/>
        <w:rPr>
          <w:rFonts w:ascii="Garamond" w:hAnsi="Garamond"/>
        </w:rPr>
      </w:pPr>
    </w:p>
    <w:p w:rsidR="00CF6574" w:rsidRPr="00923C17" w:rsidRDefault="00B91319" w:rsidP="004B6502">
      <w:pPr>
        <w:ind w:left="425" w:hanging="425"/>
        <w:jc w:val="both"/>
        <w:rPr>
          <w:rFonts w:ascii="Garamond" w:hAnsi="Garamond"/>
        </w:rPr>
      </w:pPr>
      <w:r w:rsidRPr="00B91319">
        <w:rPr>
          <w:rFonts w:ascii="Garamond" w:hAnsi="Garamond"/>
        </w:rPr>
        <w:t>2.</w:t>
      </w:r>
      <w:r w:rsidRPr="00B91319">
        <w:rPr>
          <w:rFonts w:ascii="Garamond" w:hAnsi="Garamond"/>
        </w:rPr>
        <w:tab/>
        <w:t xml:space="preserve">Warunkiem udziału w naborze jest przesłanie na adres Organizatora przez </w:t>
      </w:r>
      <w:r w:rsidR="00270DED">
        <w:rPr>
          <w:rFonts w:ascii="Garamond" w:hAnsi="Garamond"/>
        </w:rPr>
        <w:t>jednostki</w:t>
      </w:r>
      <w:r w:rsidRPr="00B91319">
        <w:rPr>
          <w:rFonts w:ascii="Garamond" w:hAnsi="Garamond"/>
        </w:rPr>
        <w:t xml:space="preserve"> spełniające warunki wymienione w pkt. II.1 prawidłowo wypełnionych dokumentów, w tym Formularza zgłoszeniowego</w:t>
      </w:r>
      <w:r w:rsidR="00CF6574">
        <w:rPr>
          <w:rFonts w:ascii="Garamond" w:hAnsi="Garamond"/>
        </w:rPr>
        <w:t xml:space="preserve"> z załącznikami.  Spółki dodatkowo przesyłają </w:t>
      </w:r>
      <w:r w:rsidRPr="00B91319">
        <w:rPr>
          <w:rFonts w:ascii="Garamond" w:hAnsi="Garamond"/>
        </w:rPr>
        <w:t>Oś</w:t>
      </w:r>
      <w:r w:rsidR="00CF6574">
        <w:rPr>
          <w:rFonts w:ascii="Garamond" w:hAnsi="Garamond"/>
        </w:rPr>
        <w:t xml:space="preserve">wiadczenie </w:t>
      </w:r>
      <w:r w:rsidR="00CF6574">
        <w:rPr>
          <w:rFonts w:ascii="Garamond" w:hAnsi="Garamond"/>
        </w:rPr>
        <w:br/>
        <w:t xml:space="preserve">o pomocy de </w:t>
      </w:r>
      <w:proofErr w:type="spellStart"/>
      <w:r w:rsidR="00CF6574">
        <w:rPr>
          <w:rFonts w:ascii="Garamond" w:hAnsi="Garamond"/>
        </w:rPr>
        <w:t>minimis</w:t>
      </w:r>
      <w:proofErr w:type="spellEnd"/>
      <w:r w:rsidR="00CF6574">
        <w:rPr>
          <w:rFonts w:ascii="Garamond" w:hAnsi="Garamond"/>
        </w:rPr>
        <w:t xml:space="preserve"> oraz </w:t>
      </w:r>
      <w:r w:rsidRPr="00B91319">
        <w:rPr>
          <w:rFonts w:ascii="Garamond" w:hAnsi="Garamond"/>
        </w:rPr>
        <w:t>Formularza informacji przedstawianych przy ubieganiu się</w:t>
      </w:r>
      <w:r w:rsidR="00CF6574">
        <w:rPr>
          <w:rFonts w:ascii="Garamond" w:hAnsi="Garamond"/>
        </w:rPr>
        <w:br/>
      </w:r>
      <w:r w:rsidRPr="00B91319">
        <w:rPr>
          <w:rFonts w:ascii="Garamond" w:hAnsi="Garamond"/>
        </w:rPr>
        <w:t xml:space="preserve">o pomoc de </w:t>
      </w:r>
      <w:proofErr w:type="spellStart"/>
      <w:r w:rsidRPr="00B91319">
        <w:rPr>
          <w:rFonts w:ascii="Garamond" w:hAnsi="Garamond"/>
        </w:rPr>
        <w:t>minimis</w:t>
      </w:r>
      <w:proofErr w:type="spellEnd"/>
      <w:r w:rsidR="00CF6574">
        <w:rPr>
          <w:rFonts w:ascii="Garamond" w:hAnsi="Garamond"/>
        </w:rPr>
        <w:t>.</w:t>
      </w:r>
    </w:p>
    <w:p w:rsidR="00CF6574" w:rsidRPr="00CF6574" w:rsidRDefault="00CF6574" w:rsidP="004B6502">
      <w:pPr>
        <w:pStyle w:val="NormalnyWeb"/>
        <w:spacing w:before="120" w:beforeAutospacing="0" w:after="120" w:afterAutospacing="0"/>
        <w:ind w:left="360"/>
        <w:jc w:val="center"/>
        <w:rPr>
          <w:rStyle w:val="Uwydatnienie"/>
          <w:rFonts w:ascii="Garamond" w:hAnsi="Garamond"/>
          <w:b/>
          <w:i w:val="0"/>
          <w:iCs w:val="0"/>
        </w:rPr>
      </w:pPr>
      <w:r>
        <w:rPr>
          <w:rStyle w:val="Uwydatnienie"/>
          <w:rFonts w:ascii="Garamond" w:hAnsi="Garamond"/>
          <w:b/>
          <w:i w:val="0"/>
        </w:rPr>
        <w:t xml:space="preserve">III.      </w:t>
      </w:r>
      <w:r w:rsidRPr="00CF6574">
        <w:rPr>
          <w:rStyle w:val="Uwydatnienie"/>
          <w:rFonts w:ascii="Garamond" w:hAnsi="Garamond"/>
          <w:b/>
          <w:i w:val="0"/>
        </w:rPr>
        <w:t>Propozycja targów</w:t>
      </w:r>
    </w:p>
    <w:p w:rsidR="00CF6574" w:rsidRPr="008F57DA" w:rsidRDefault="00AC7590" w:rsidP="004B6502">
      <w:pPr>
        <w:pStyle w:val="NormalnyWeb"/>
        <w:jc w:val="both"/>
        <w:rPr>
          <w:rStyle w:val="Hipercze"/>
          <w:rFonts w:ascii="Garamond" w:hAnsi="Garamond"/>
          <w:b/>
        </w:rPr>
      </w:pPr>
      <w:r>
        <w:rPr>
          <w:rFonts w:ascii="Garamond" w:hAnsi="Garamond"/>
        </w:rPr>
        <w:t>W roku 2020</w:t>
      </w:r>
      <w:r w:rsidR="00CF6574" w:rsidRPr="00A35442">
        <w:rPr>
          <w:rFonts w:ascii="Garamond" w:hAnsi="Garamond"/>
        </w:rPr>
        <w:t xml:space="preserve"> Organizator zaplanował </w:t>
      </w:r>
      <w:r w:rsidR="00CF6574">
        <w:rPr>
          <w:rFonts w:ascii="Garamond" w:hAnsi="Garamond"/>
        </w:rPr>
        <w:t>udział w targach inwes</w:t>
      </w:r>
      <w:r w:rsidR="00CF6574" w:rsidRPr="00EF11F7">
        <w:rPr>
          <w:rFonts w:ascii="Garamond" w:hAnsi="Garamond"/>
        </w:rPr>
        <w:t xml:space="preserve">tycyjnych </w:t>
      </w:r>
      <w:r>
        <w:rPr>
          <w:rFonts w:ascii="Garamond" w:hAnsi="Garamond"/>
          <w:bCs/>
        </w:rPr>
        <w:t>ANNUAL INVESTMENT MEETING 2020</w:t>
      </w:r>
      <w:r w:rsidR="00EF11F7" w:rsidRPr="00EF11F7">
        <w:rPr>
          <w:rFonts w:ascii="Garamond" w:hAnsi="Garamond"/>
        </w:rPr>
        <w:t xml:space="preserve"> </w:t>
      </w:r>
      <w:r w:rsidR="00CF6574" w:rsidRPr="00EF11F7">
        <w:rPr>
          <w:rFonts w:ascii="Garamond" w:hAnsi="Garamond"/>
        </w:rPr>
        <w:t xml:space="preserve">w </w:t>
      </w:r>
      <w:r w:rsidR="00EF11F7" w:rsidRPr="00EF11F7">
        <w:rPr>
          <w:rFonts w:ascii="Garamond" w:hAnsi="Garamond"/>
        </w:rPr>
        <w:t>Dubaju</w:t>
      </w:r>
      <w:r w:rsidR="00CF6574" w:rsidRPr="00EF11F7">
        <w:rPr>
          <w:rFonts w:ascii="Garamond" w:hAnsi="Garamond"/>
        </w:rPr>
        <w:t xml:space="preserve"> (</w:t>
      </w:r>
      <w:r w:rsidR="00EF11F7" w:rsidRPr="00EF11F7">
        <w:rPr>
          <w:rFonts w:ascii="Garamond" w:hAnsi="Garamond"/>
        </w:rPr>
        <w:t>Zjednoczone Emiraty Arabskie</w:t>
      </w:r>
      <w:r w:rsidR="00CF6574" w:rsidRPr="00EF11F7">
        <w:rPr>
          <w:rFonts w:ascii="Garamond" w:hAnsi="Garamond"/>
        </w:rPr>
        <w:t>).</w:t>
      </w:r>
    </w:p>
    <w:p w:rsidR="00CF6574" w:rsidRPr="00A35442" w:rsidRDefault="00CF6574" w:rsidP="004B6502">
      <w:pPr>
        <w:pStyle w:val="NormalnyWeb"/>
        <w:spacing w:before="120" w:beforeAutospacing="0" w:after="120" w:afterAutospacing="0"/>
        <w:ind w:left="36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IV.   </w:t>
      </w:r>
      <w:r w:rsidRPr="00A35442">
        <w:rPr>
          <w:rFonts w:ascii="Garamond" w:hAnsi="Garamond"/>
          <w:b/>
        </w:rPr>
        <w:t>Nabór</w:t>
      </w:r>
    </w:p>
    <w:p w:rsidR="00CF6574" w:rsidRPr="00CF6574" w:rsidRDefault="00CF6574" w:rsidP="00AC7590">
      <w:pPr>
        <w:pStyle w:val="NormalnyWeb"/>
        <w:numPr>
          <w:ilvl w:val="0"/>
          <w:numId w:val="18"/>
        </w:numPr>
        <w:spacing w:before="0" w:beforeAutospacing="0" w:after="0" w:afterAutospacing="0"/>
        <w:ind w:left="425" w:hanging="357"/>
        <w:jc w:val="both"/>
        <w:rPr>
          <w:rStyle w:val="Uwydatnienie"/>
          <w:rFonts w:ascii="Garamond" w:hAnsi="Garamond"/>
          <w:i w:val="0"/>
          <w:iCs w:val="0"/>
        </w:rPr>
      </w:pPr>
      <w:r w:rsidRPr="00CF6574">
        <w:rPr>
          <w:rStyle w:val="Uwydatnienie"/>
          <w:rFonts w:ascii="Garamond" w:hAnsi="Garamond"/>
          <w:i w:val="0"/>
        </w:rPr>
        <w:t xml:space="preserve">Nabór prowadzony jest </w:t>
      </w:r>
      <w:r>
        <w:rPr>
          <w:rStyle w:val="Uwydatnienie"/>
          <w:rFonts w:ascii="Garamond" w:hAnsi="Garamond"/>
          <w:i w:val="0"/>
        </w:rPr>
        <w:t xml:space="preserve">do dnia </w:t>
      </w:r>
      <w:r w:rsidR="00AC7590">
        <w:rPr>
          <w:rStyle w:val="Uwydatnienie"/>
          <w:rFonts w:ascii="Garamond" w:hAnsi="Garamond"/>
          <w:i w:val="0"/>
        </w:rPr>
        <w:t>4</w:t>
      </w:r>
      <w:r w:rsidR="006D1430">
        <w:rPr>
          <w:rStyle w:val="Uwydatnienie"/>
          <w:rFonts w:ascii="Garamond" w:hAnsi="Garamond"/>
          <w:i w:val="0"/>
        </w:rPr>
        <w:t xml:space="preserve"> </w:t>
      </w:r>
      <w:r w:rsidR="00AC7590">
        <w:rPr>
          <w:rStyle w:val="Uwydatnienie"/>
          <w:rFonts w:ascii="Garamond" w:hAnsi="Garamond"/>
          <w:i w:val="0"/>
        </w:rPr>
        <w:t>listopada</w:t>
      </w:r>
      <w:bookmarkStart w:id="0" w:name="_GoBack"/>
      <w:bookmarkEnd w:id="0"/>
      <w:r w:rsidR="00EF11F7">
        <w:rPr>
          <w:rStyle w:val="Uwydatnienie"/>
          <w:rFonts w:ascii="Garamond" w:hAnsi="Garamond"/>
          <w:i w:val="0"/>
        </w:rPr>
        <w:t xml:space="preserve"> 2019</w:t>
      </w:r>
      <w:r w:rsidRPr="00CF6574">
        <w:rPr>
          <w:rStyle w:val="Uwydatnienie"/>
          <w:rFonts w:ascii="Garamond" w:hAnsi="Garamond"/>
          <w:i w:val="0"/>
        </w:rPr>
        <w:t xml:space="preserve"> r. </w:t>
      </w:r>
    </w:p>
    <w:p w:rsidR="00CF6574" w:rsidRPr="00CF6574" w:rsidRDefault="00CF6574" w:rsidP="00AC7590">
      <w:pPr>
        <w:pStyle w:val="NormalnyWeb"/>
        <w:numPr>
          <w:ilvl w:val="0"/>
          <w:numId w:val="18"/>
        </w:numPr>
        <w:spacing w:before="0" w:beforeAutospacing="0" w:after="0" w:afterAutospacing="0"/>
        <w:ind w:left="425" w:hanging="357"/>
        <w:jc w:val="both"/>
        <w:rPr>
          <w:rStyle w:val="Uwydatnienie"/>
          <w:rFonts w:ascii="Garamond" w:hAnsi="Garamond"/>
          <w:i w:val="0"/>
          <w:iCs w:val="0"/>
        </w:rPr>
      </w:pPr>
      <w:r>
        <w:rPr>
          <w:rStyle w:val="Uwydatnienie"/>
          <w:rFonts w:ascii="Garamond" w:hAnsi="Garamond"/>
          <w:i w:val="0"/>
        </w:rPr>
        <w:t>Jednostki</w:t>
      </w:r>
      <w:r w:rsidRPr="00CF6574">
        <w:rPr>
          <w:rStyle w:val="Uwydatnienie"/>
          <w:rFonts w:ascii="Garamond" w:hAnsi="Garamond"/>
          <w:i w:val="0"/>
        </w:rPr>
        <w:t xml:space="preserve"> ubiegające się o dofinansowanie udziału muszą spełnić warunki wymienione </w:t>
      </w:r>
      <w:r w:rsidR="00B9350B">
        <w:rPr>
          <w:rStyle w:val="Uwydatnienie"/>
          <w:rFonts w:ascii="Garamond" w:hAnsi="Garamond"/>
          <w:i w:val="0"/>
        </w:rPr>
        <w:br/>
      </w:r>
      <w:r w:rsidRPr="00CF6574">
        <w:rPr>
          <w:rStyle w:val="Uwydatnienie"/>
          <w:rFonts w:ascii="Garamond" w:hAnsi="Garamond"/>
          <w:i w:val="0"/>
        </w:rPr>
        <w:t>w pkt. II.</w:t>
      </w:r>
    </w:p>
    <w:p w:rsidR="00CF6574" w:rsidRDefault="00CF6574" w:rsidP="00AC7590">
      <w:pPr>
        <w:pStyle w:val="NormalnyWeb"/>
        <w:numPr>
          <w:ilvl w:val="0"/>
          <w:numId w:val="18"/>
        </w:numPr>
        <w:spacing w:before="0" w:beforeAutospacing="0" w:after="0" w:afterAutospacing="0"/>
        <w:ind w:left="425" w:hanging="357"/>
        <w:jc w:val="both"/>
        <w:rPr>
          <w:rFonts w:ascii="Garamond" w:hAnsi="Garamond"/>
        </w:rPr>
      </w:pPr>
      <w:r w:rsidRPr="00A35442">
        <w:rPr>
          <w:rFonts w:ascii="Garamond" w:hAnsi="Garamond"/>
        </w:rPr>
        <w:t>Warunkiem organizacji stoiska targowego jest zebranie co najmniej 5 zgłoszeń na targi.</w:t>
      </w:r>
    </w:p>
    <w:p w:rsidR="00CF6574" w:rsidRDefault="00CF6574" w:rsidP="00AC7590">
      <w:pPr>
        <w:pStyle w:val="NormalnyWeb"/>
        <w:numPr>
          <w:ilvl w:val="0"/>
          <w:numId w:val="18"/>
        </w:numPr>
        <w:spacing w:before="0" w:beforeAutospacing="0" w:after="0" w:afterAutospacing="0"/>
        <w:ind w:left="425" w:hanging="357"/>
        <w:jc w:val="both"/>
        <w:rPr>
          <w:rFonts w:ascii="Garamond" w:hAnsi="Garamond"/>
        </w:rPr>
      </w:pPr>
      <w:r w:rsidRPr="00923C17">
        <w:rPr>
          <w:rFonts w:ascii="Garamond" w:hAnsi="Garamond"/>
        </w:rPr>
        <w:t xml:space="preserve">Nabór na Targi prowadzony jest w trybie konkursowym. </w:t>
      </w:r>
    </w:p>
    <w:p w:rsidR="00CF6574" w:rsidRPr="00CF6574" w:rsidRDefault="00CF6574" w:rsidP="004B6502">
      <w:pPr>
        <w:pStyle w:val="NormalnyWeb"/>
        <w:numPr>
          <w:ilvl w:val="0"/>
          <w:numId w:val="18"/>
        </w:numPr>
        <w:spacing w:before="120" w:beforeAutospacing="0" w:after="120" w:afterAutospacing="0"/>
        <w:jc w:val="both"/>
        <w:rPr>
          <w:rFonts w:ascii="Garamond" w:hAnsi="Garamond"/>
        </w:rPr>
      </w:pPr>
      <w:r w:rsidRPr="00CF6574">
        <w:rPr>
          <w:rFonts w:ascii="Garamond" w:hAnsi="Garamond"/>
        </w:rPr>
        <w:lastRenderedPageBreak/>
        <w:t xml:space="preserve">Wyboru projektów do prezentacji podczas </w:t>
      </w:r>
      <w:r w:rsidR="00EF11F7" w:rsidRPr="00EF11F7">
        <w:rPr>
          <w:rFonts w:ascii="Garamond" w:hAnsi="Garamond"/>
        </w:rPr>
        <w:t xml:space="preserve">ANNUAL INVESTMENT MEETING </w:t>
      </w:r>
      <w:r w:rsidRPr="00CF6574">
        <w:rPr>
          <w:rFonts w:ascii="Garamond" w:hAnsi="Garamond"/>
        </w:rPr>
        <w:t>dokona Komisja w  składzie:</w:t>
      </w:r>
    </w:p>
    <w:p w:rsidR="00CF6574" w:rsidRPr="00923C17" w:rsidRDefault="00AC7590" w:rsidP="004B6502">
      <w:pPr>
        <w:numPr>
          <w:ilvl w:val="1"/>
          <w:numId w:val="18"/>
        </w:numPr>
        <w:jc w:val="both"/>
        <w:rPr>
          <w:rFonts w:ascii="Garamond" w:hAnsi="Garamond"/>
        </w:rPr>
      </w:pPr>
      <w:r>
        <w:rPr>
          <w:rFonts w:ascii="Garamond" w:hAnsi="Garamond"/>
        </w:rPr>
        <w:t>Trzech</w:t>
      </w:r>
      <w:r w:rsidR="00CF6574" w:rsidRPr="00923C17">
        <w:rPr>
          <w:rFonts w:ascii="Garamond" w:hAnsi="Garamond"/>
        </w:rPr>
        <w:t xml:space="preserve"> przedstawicieli Departamentu Gospodarki UMWW</w:t>
      </w:r>
    </w:p>
    <w:p w:rsidR="00CF6574" w:rsidRPr="00923C17" w:rsidRDefault="00CF6574" w:rsidP="004B6502">
      <w:pPr>
        <w:numPr>
          <w:ilvl w:val="1"/>
          <w:numId w:val="18"/>
        </w:numPr>
        <w:jc w:val="both"/>
        <w:rPr>
          <w:rFonts w:ascii="Garamond" w:hAnsi="Garamond"/>
        </w:rPr>
      </w:pPr>
      <w:r w:rsidRPr="00923C17">
        <w:rPr>
          <w:rFonts w:ascii="Garamond" w:hAnsi="Garamond"/>
        </w:rPr>
        <w:t>Przedstawiciel Biura Prawnego UMWW</w:t>
      </w:r>
    </w:p>
    <w:p w:rsidR="00CF6574" w:rsidRPr="00EB6976" w:rsidRDefault="00EB6976" w:rsidP="004B6502">
      <w:pPr>
        <w:pStyle w:val="NormalnyWeb"/>
        <w:numPr>
          <w:ilvl w:val="0"/>
          <w:numId w:val="18"/>
        </w:numPr>
        <w:spacing w:before="120" w:beforeAutospacing="0" w:after="120" w:afterAutospacing="0"/>
        <w:ind w:left="426"/>
        <w:jc w:val="both"/>
        <w:rPr>
          <w:rFonts w:ascii="Garamond" w:hAnsi="Garamond"/>
        </w:rPr>
      </w:pPr>
      <w:r w:rsidRPr="00EB6976">
        <w:rPr>
          <w:rFonts w:ascii="Garamond" w:hAnsi="Garamond"/>
        </w:rPr>
        <w:t>Organizator ustala kryteria konkursowe, które są zawarte w Formularzu zgłoszeniowym.</w:t>
      </w:r>
    </w:p>
    <w:p w:rsidR="00B91319" w:rsidRPr="00B9350B" w:rsidRDefault="00CF6574" w:rsidP="004B6502">
      <w:pPr>
        <w:pStyle w:val="NormalnyWeb"/>
        <w:numPr>
          <w:ilvl w:val="0"/>
          <w:numId w:val="18"/>
        </w:numPr>
        <w:spacing w:before="120" w:beforeAutospacing="0" w:after="120" w:afterAutospacing="0"/>
        <w:ind w:left="426"/>
        <w:jc w:val="both"/>
        <w:rPr>
          <w:rFonts w:ascii="Garamond" w:hAnsi="Garamond"/>
        </w:rPr>
      </w:pPr>
      <w:r w:rsidRPr="00A35442">
        <w:rPr>
          <w:rFonts w:ascii="Garamond" w:hAnsi="Garamond"/>
        </w:rPr>
        <w:t xml:space="preserve">Organizator poinformuje wszystkie zgłoszone podmioty o wynikach naboru w ciągu </w:t>
      </w:r>
      <w:r w:rsidR="00EB6976">
        <w:rPr>
          <w:rFonts w:ascii="Garamond" w:hAnsi="Garamond"/>
        </w:rPr>
        <w:t>5</w:t>
      </w:r>
      <w:r w:rsidRPr="00A35442">
        <w:rPr>
          <w:rFonts w:ascii="Garamond" w:hAnsi="Garamond"/>
        </w:rPr>
        <w:t xml:space="preserve"> dni roboczych od zamknięcia naboru. </w:t>
      </w:r>
      <w:r w:rsidR="00EB6976">
        <w:rPr>
          <w:rFonts w:ascii="Garamond" w:hAnsi="Garamond"/>
        </w:rPr>
        <w:t>Jednostki</w:t>
      </w:r>
      <w:r w:rsidRPr="00A35442">
        <w:rPr>
          <w:rFonts w:ascii="Garamond" w:hAnsi="Garamond"/>
        </w:rPr>
        <w:t xml:space="preserve">, które zgłosiły się na wybrane targi, zobowiązane są w ciągu 5 dni roboczych od dnia </w:t>
      </w:r>
      <w:r w:rsidR="00B9350B">
        <w:rPr>
          <w:rFonts w:ascii="Garamond" w:hAnsi="Garamond"/>
        </w:rPr>
        <w:t>otrzymania umowy</w:t>
      </w:r>
      <w:r w:rsidRPr="00A35442">
        <w:rPr>
          <w:rFonts w:ascii="Garamond" w:hAnsi="Garamond"/>
        </w:rPr>
        <w:t xml:space="preserve"> do przesłania do Organizatora podpisanej umowy o dofinansowanie. Przekroczenie wskazanego terminu powoduje skreślenie z listy uczestników.</w:t>
      </w:r>
    </w:p>
    <w:p w:rsidR="00AE4A73" w:rsidRPr="00A35442" w:rsidRDefault="00B9350B" w:rsidP="004B6502">
      <w:pPr>
        <w:autoSpaceDE w:val="0"/>
        <w:autoSpaceDN w:val="0"/>
        <w:adjustRightInd w:val="0"/>
        <w:spacing w:before="120" w:after="120"/>
        <w:ind w:left="284"/>
        <w:jc w:val="center"/>
        <w:rPr>
          <w:rFonts w:ascii="Garamond" w:eastAsia="TimesNewRoman" w:hAnsi="Garamond"/>
          <w:b/>
        </w:rPr>
      </w:pPr>
      <w:r>
        <w:rPr>
          <w:rFonts w:ascii="Garamond" w:eastAsia="TimesNewRoman" w:hAnsi="Garamond"/>
          <w:b/>
        </w:rPr>
        <w:t>V</w:t>
      </w:r>
      <w:r w:rsidR="00AE4A73">
        <w:rPr>
          <w:rFonts w:ascii="Garamond" w:eastAsia="TimesNewRoman" w:hAnsi="Garamond"/>
          <w:b/>
        </w:rPr>
        <w:t xml:space="preserve">. </w:t>
      </w:r>
      <w:r>
        <w:rPr>
          <w:rFonts w:ascii="Garamond" w:eastAsia="TimesNewRoman" w:hAnsi="Garamond"/>
          <w:b/>
        </w:rPr>
        <w:t xml:space="preserve">  </w:t>
      </w:r>
      <w:r w:rsidRPr="00B9350B">
        <w:rPr>
          <w:rFonts w:ascii="Garamond" w:eastAsia="TimesNewRoman" w:hAnsi="Garamond"/>
          <w:b/>
        </w:rPr>
        <w:t>Zakres wsparcia</w:t>
      </w:r>
    </w:p>
    <w:p w:rsidR="00B9350B" w:rsidRDefault="00B9350B" w:rsidP="004B6502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  <w:color w:val="000000" w:themeColor="text1"/>
        </w:rPr>
      </w:pPr>
      <w:r w:rsidRPr="00A35442">
        <w:rPr>
          <w:rFonts w:ascii="Garamond" w:eastAsia="TimesNewRoman" w:hAnsi="Garamond"/>
        </w:rPr>
        <w:t xml:space="preserve">W ramach dofinansowania udziału Beneficjenta w wybranych targach na stoisku regionalnym Organizator pokryje koszty </w:t>
      </w:r>
      <w:r w:rsidRPr="0040205A">
        <w:rPr>
          <w:rFonts w:ascii="Garamond" w:eastAsia="TimesNewRoman" w:hAnsi="Garamond"/>
          <w:color w:val="000000" w:themeColor="text1"/>
        </w:rPr>
        <w:t xml:space="preserve">między innymi: wejściówek na targi, dostępu </w:t>
      </w:r>
      <w:r>
        <w:rPr>
          <w:rFonts w:ascii="Garamond" w:eastAsia="TimesNewRoman" w:hAnsi="Garamond"/>
          <w:color w:val="000000" w:themeColor="text1"/>
        </w:rPr>
        <w:t>do</w:t>
      </w:r>
      <w:r w:rsidRPr="0040205A">
        <w:rPr>
          <w:rFonts w:ascii="Garamond" w:eastAsia="TimesNewRoman" w:hAnsi="Garamond"/>
          <w:color w:val="000000" w:themeColor="text1"/>
        </w:rPr>
        <w:t xml:space="preserve"> </w:t>
      </w:r>
      <w:r>
        <w:rPr>
          <w:rFonts w:ascii="Garamond" w:eastAsia="TimesNewRoman" w:hAnsi="Garamond"/>
          <w:color w:val="000000" w:themeColor="text1"/>
        </w:rPr>
        <w:t>wspólnego</w:t>
      </w:r>
      <w:r w:rsidRPr="0040205A">
        <w:rPr>
          <w:rFonts w:ascii="Garamond" w:eastAsia="TimesNewRoman" w:hAnsi="Garamond"/>
          <w:color w:val="000000" w:themeColor="text1"/>
        </w:rPr>
        <w:t xml:space="preserve"> </w:t>
      </w:r>
      <w:r>
        <w:rPr>
          <w:rFonts w:ascii="Garamond" w:eastAsia="TimesNewRoman" w:hAnsi="Garamond"/>
          <w:color w:val="000000" w:themeColor="text1"/>
        </w:rPr>
        <w:t>stoiska targowego wykupionego</w:t>
      </w:r>
      <w:r w:rsidRPr="0040205A">
        <w:rPr>
          <w:rFonts w:ascii="Garamond" w:eastAsia="TimesNewRoman" w:hAnsi="Garamond"/>
          <w:color w:val="000000" w:themeColor="text1"/>
        </w:rPr>
        <w:t xml:space="preserve"> przez Organizatora</w:t>
      </w:r>
      <w:r>
        <w:rPr>
          <w:rFonts w:ascii="Garamond" w:eastAsia="TimesNewRoman" w:hAnsi="Garamond"/>
          <w:color w:val="000000" w:themeColor="text1"/>
        </w:rPr>
        <w:t xml:space="preserve">, </w:t>
      </w:r>
      <w:r w:rsidRPr="0040205A">
        <w:rPr>
          <w:rFonts w:ascii="Garamond" w:eastAsia="TimesNewRoman" w:hAnsi="Garamond"/>
          <w:color w:val="000000" w:themeColor="text1"/>
        </w:rPr>
        <w:t>noclegów ze śniadaniem (zakwaterowanie w hotelach wskazanych przez Organizatora, w czasie trwania t</w:t>
      </w:r>
      <w:r>
        <w:rPr>
          <w:rFonts w:ascii="Garamond" w:eastAsia="TimesNewRoman" w:hAnsi="Garamond"/>
          <w:color w:val="000000" w:themeColor="text1"/>
        </w:rPr>
        <w:t>argów,</w:t>
      </w:r>
      <w:r w:rsidRPr="0040205A">
        <w:rPr>
          <w:rFonts w:ascii="Garamond" w:eastAsia="TimesNewRoman" w:hAnsi="Garamond"/>
          <w:color w:val="000000" w:themeColor="text1"/>
        </w:rPr>
        <w:t xml:space="preserve"> noc poprzedzającą targi</w:t>
      </w:r>
      <w:r w:rsidR="003E6D1F">
        <w:rPr>
          <w:rFonts w:ascii="Garamond" w:eastAsia="TimesNewRoman" w:hAnsi="Garamond"/>
          <w:color w:val="000000" w:themeColor="text1"/>
        </w:rPr>
        <w:t xml:space="preserve"> oraz noc po zakończeniu targów</w:t>
      </w:r>
      <w:r w:rsidRPr="009534D6">
        <w:rPr>
          <w:rFonts w:ascii="Garamond" w:eastAsia="TimesNewRoman" w:hAnsi="Garamond"/>
          <w:color w:val="000000" w:themeColor="text1"/>
        </w:rPr>
        <w:t xml:space="preserve">), transportu </w:t>
      </w:r>
      <w:r w:rsidRPr="0040205A">
        <w:rPr>
          <w:rFonts w:ascii="Garamond" w:eastAsia="TimesNewRoman" w:hAnsi="Garamond"/>
          <w:color w:val="000000" w:themeColor="text1"/>
        </w:rPr>
        <w:t>wewnętrznego na terenie kraju</w:t>
      </w:r>
      <w:r>
        <w:rPr>
          <w:rFonts w:ascii="Garamond" w:eastAsia="TimesNewRoman" w:hAnsi="Garamond"/>
          <w:color w:val="000000" w:themeColor="text1"/>
        </w:rPr>
        <w:t>, w którym organizowane są targi</w:t>
      </w:r>
      <w:r w:rsidRPr="0040205A">
        <w:rPr>
          <w:rFonts w:ascii="Garamond" w:eastAsia="TimesNewRoman" w:hAnsi="Garamond"/>
          <w:color w:val="000000" w:themeColor="text1"/>
        </w:rPr>
        <w:t xml:space="preserve"> (obejmującego przejazd na trasie lotnisko-hotel-lotnisko oraz hotel-targi-hotel) oraz zapewni opiekę nad uczestnikami t</w:t>
      </w:r>
      <w:r>
        <w:rPr>
          <w:rFonts w:ascii="Garamond" w:eastAsia="TimesNewRoman" w:hAnsi="Garamond"/>
          <w:color w:val="000000" w:themeColor="text1"/>
        </w:rPr>
        <w:t>argów.</w:t>
      </w:r>
    </w:p>
    <w:p w:rsidR="00B9350B" w:rsidRPr="00A35442" w:rsidRDefault="00AC7590" w:rsidP="004B6502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619.2pt;margin-top:13.6pt;width:341.95pt;height:43.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" strokecolor="white">
            <v:textbox style="mso-fit-shape-to-text:t">
              <w:txbxContent>
                <w:p w:rsidR="00B9350B" w:rsidRPr="004F1C22" w:rsidRDefault="00B9350B" w:rsidP="00B9350B">
                  <w:pPr>
                    <w:spacing w:before="100" w:beforeAutospacing="1" w:after="100" w:afterAutospacing="1"/>
                    <w:jc w:val="both"/>
                    <w:rPr>
                      <w:rFonts w:ascii="Garamond" w:hAnsi="Garamond"/>
                      <w:b/>
                    </w:rPr>
                  </w:pPr>
                  <w:r w:rsidRPr="004F1C22">
                    <w:rPr>
                      <w:rFonts w:ascii="Garamond" w:hAnsi="Garamond"/>
                      <w:b/>
                    </w:rPr>
                    <w:t>Targi AGROEXPO CORFERIAS, Bogota (Kolumbia), 13-23 lipca 2017 r.</w:t>
                  </w:r>
                </w:p>
                <w:p w:rsidR="00B9350B" w:rsidRPr="00E61B0C" w:rsidRDefault="00B9350B" w:rsidP="00B9350B">
                  <w:pPr>
                    <w:rPr>
                      <w:i/>
                    </w:rPr>
                  </w:pPr>
                </w:p>
              </w:txbxContent>
            </v:textbox>
          </v:shape>
        </w:pict>
      </w:r>
      <w:r w:rsidR="00B9350B" w:rsidRPr="00A35442">
        <w:rPr>
          <w:rFonts w:ascii="Garamond" w:eastAsia="TimesNewRoman" w:hAnsi="Garamond"/>
        </w:rPr>
        <w:t>Organizator pokrywa koszty udziału na wspólnym stoisku targowym tylko jednego reprezentanta danego Beneficjenta. Organizator nie przewiduje udziału osób towarzyszących.</w:t>
      </w:r>
    </w:p>
    <w:p w:rsidR="00B9350B" w:rsidRPr="00A35442" w:rsidRDefault="00B9350B" w:rsidP="004B6502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</w:rPr>
      </w:pPr>
      <w:r w:rsidRPr="00A35442">
        <w:rPr>
          <w:rFonts w:ascii="Garamond" w:eastAsia="TimesNewRoman" w:hAnsi="Garamond"/>
        </w:rPr>
        <w:t xml:space="preserve">Koszty podróży z Polski do miejsca docelowego, w którym organizowane są targi oraz koszty wyżywienia i wszelkie koszty inne niż wymienione w punkcie V.1 Regulaminu związane z targami (w tym np. </w:t>
      </w:r>
      <w:r w:rsidRPr="009534D6">
        <w:rPr>
          <w:rFonts w:ascii="Garamond" w:eastAsia="TimesNewRoman" w:hAnsi="Garamond"/>
          <w:color w:val="000000" w:themeColor="text1"/>
        </w:rPr>
        <w:t>ubezpieczenia, diet</w:t>
      </w:r>
      <w:r>
        <w:rPr>
          <w:rFonts w:ascii="Garamond" w:eastAsia="TimesNewRoman" w:hAnsi="Garamond"/>
        </w:rPr>
        <w:t xml:space="preserve">, </w:t>
      </w:r>
      <w:r w:rsidRPr="00A35442">
        <w:rPr>
          <w:rFonts w:ascii="Garamond" w:eastAsia="TimesNewRoman" w:hAnsi="Garamond"/>
        </w:rPr>
        <w:t>szczepień, wiz lub innych dokumentów), Beneficjent pokrywa ze środków własnych. Koszty te nie podlegają zwrotowi przez Organizatora.</w:t>
      </w:r>
    </w:p>
    <w:p w:rsidR="00AE4A73" w:rsidRPr="00A35442" w:rsidRDefault="007779F0" w:rsidP="004B6502">
      <w:pPr>
        <w:autoSpaceDE w:val="0"/>
        <w:autoSpaceDN w:val="0"/>
        <w:adjustRightInd w:val="0"/>
        <w:spacing w:before="120" w:after="120"/>
        <w:ind w:left="284"/>
        <w:jc w:val="center"/>
        <w:rPr>
          <w:rFonts w:ascii="Garamond" w:eastAsia="TimesNewRoman" w:hAnsi="Garamond"/>
          <w:b/>
        </w:rPr>
      </w:pPr>
      <w:r>
        <w:rPr>
          <w:rFonts w:ascii="Garamond" w:eastAsia="TimesNewRoman" w:hAnsi="Garamond"/>
          <w:b/>
        </w:rPr>
        <w:t>VI</w:t>
      </w:r>
      <w:r w:rsidR="00AE4A73">
        <w:rPr>
          <w:rFonts w:ascii="Garamond" w:eastAsia="TimesNewRoman" w:hAnsi="Garamond"/>
          <w:b/>
        </w:rPr>
        <w:t xml:space="preserve">. </w:t>
      </w:r>
      <w:r w:rsidR="00AE4A73" w:rsidRPr="00A35442">
        <w:rPr>
          <w:rFonts w:ascii="Garamond" w:eastAsia="TimesNewRoman" w:hAnsi="Garamond"/>
          <w:b/>
        </w:rPr>
        <w:t>Obowiązki Beneficjenta</w:t>
      </w:r>
    </w:p>
    <w:p w:rsidR="00AE4A73" w:rsidRDefault="00AE4A73" w:rsidP="004B6502">
      <w:pPr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</w:rPr>
      </w:pPr>
      <w:r w:rsidRPr="00A35442">
        <w:rPr>
          <w:rFonts w:ascii="Garamond" w:eastAsia="TimesNewRoman" w:hAnsi="Garamond"/>
        </w:rPr>
        <w:t>Beneficjent zobowiązuje się do pełnego uczestnictwa w przygotowanym przez Organizatora programie targów (obecność na stoisku regionalnym, zakwaterowanie w hotelach wskazanych i finansowanych przez Organizatora).</w:t>
      </w:r>
    </w:p>
    <w:p w:rsidR="00AE4A73" w:rsidRPr="009534D6" w:rsidRDefault="00AE4A73" w:rsidP="004B6502">
      <w:pPr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 xml:space="preserve">Beneficjent zobowiązuje się do przygotowania </w:t>
      </w:r>
      <w:r w:rsidR="00EF11F7">
        <w:rPr>
          <w:rFonts w:ascii="Garamond" w:hAnsi="Garamond"/>
          <w:color w:val="000000" w:themeColor="text1"/>
        </w:rPr>
        <w:t xml:space="preserve">wizualizacji wybranego w drodze konkursowej projektu (na stoisko) oraz </w:t>
      </w:r>
      <w:r w:rsidRPr="009534D6">
        <w:rPr>
          <w:rFonts w:ascii="Garamond" w:hAnsi="Garamond"/>
          <w:color w:val="000000" w:themeColor="text1"/>
        </w:rPr>
        <w:t xml:space="preserve">multimedialnej prezentacji dotyczącej </w:t>
      </w:r>
      <w:r w:rsidR="00270DED">
        <w:rPr>
          <w:rFonts w:ascii="Garamond" w:hAnsi="Garamond"/>
          <w:color w:val="000000" w:themeColor="text1"/>
        </w:rPr>
        <w:t>promowanej</w:t>
      </w:r>
      <w:r>
        <w:rPr>
          <w:rFonts w:ascii="Garamond" w:hAnsi="Garamond"/>
          <w:color w:val="000000" w:themeColor="text1"/>
        </w:rPr>
        <w:t xml:space="preserve"> </w:t>
      </w:r>
      <w:r w:rsidR="00270DED">
        <w:rPr>
          <w:rFonts w:ascii="Garamond" w:hAnsi="Garamond"/>
          <w:color w:val="000000" w:themeColor="text1"/>
        </w:rPr>
        <w:t>oferty</w:t>
      </w:r>
      <w:r w:rsidRPr="009534D6">
        <w:rPr>
          <w:rFonts w:ascii="Garamond" w:hAnsi="Garamond"/>
          <w:color w:val="000000" w:themeColor="text1"/>
        </w:rPr>
        <w:t xml:space="preserve"> oraz jej przekazania reprezentantowi Województwa przed terminem wyjazdu na Targi. Ponadto Beneficjent zobowiązany jest do zapewnienia na Targach elementów promocyjnych</w:t>
      </w:r>
      <w:r w:rsidR="00EF11F7">
        <w:rPr>
          <w:rFonts w:ascii="Garamond" w:hAnsi="Garamond"/>
          <w:color w:val="000000" w:themeColor="text1"/>
        </w:rPr>
        <w:t xml:space="preserve"> w języku angielskim i/lub arabskim</w:t>
      </w:r>
      <w:r>
        <w:rPr>
          <w:rFonts w:ascii="Garamond" w:hAnsi="Garamond"/>
          <w:color w:val="000000" w:themeColor="text1"/>
        </w:rPr>
        <w:t>.</w:t>
      </w:r>
    </w:p>
    <w:p w:rsidR="00AE4A73" w:rsidRPr="00A35442" w:rsidRDefault="00AE4A73" w:rsidP="004B6502">
      <w:pPr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</w:rPr>
      </w:pPr>
      <w:r w:rsidRPr="00A35442">
        <w:rPr>
          <w:rFonts w:ascii="Garamond" w:eastAsia="TimesNewRoman" w:hAnsi="Garamond"/>
        </w:rPr>
        <w:t>Beneficjent zobowiązuje się do przestrzegania zapisów Umowy o dofinansowanie.</w:t>
      </w:r>
    </w:p>
    <w:p w:rsidR="00AE4A73" w:rsidRPr="00A35442" w:rsidRDefault="00AE4A73" w:rsidP="004B6502">
      <w:pPr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</w:rPr>
      </w:pPr>
      <w:r w:rsidRPr="00A35442">
        <w:rPr>
          <w:rFonts w:ascii="Garamond" w:eastAsia="TimesNewRoman" w:hAnsi="Garamond"/>
        </w:rPr>
        <w:t>Beneficjent zobowiązuje się do umieszczenia na stronie internetowej reprezentowanego przez siebie podmiotu informacji na temat swojego udziału w targach organizowanych przez Urząd Marszałkowski wraz z odnośnikiem do strony Urzędu. Notatka ta zamieszczona zostanie w dziale „Aktualności”, a w przypadku braku takiego działu – w innym miejscu, wskazanym przez Beneficjenta i zatwierdzonym przez Organizatora.</w:t>
      </w:r>
    </w:p>
    <w:p w:rsidR="00AE4A73" w:rsidRPr="00A35442" w:rsidRDefault="00AE4A73" w:rsidP="004B6502">
      <w:pPr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</w:rPr>
      </w:pPr>
      <w:r w:rsidRPr="00A35442">
        <w:rPr>
          <w:rFonts w:ascii="Garamond" w:eastAsia="TimesNewRoman" w:hAnsi="Garamond"/>
        </w:rPr>
        <w:t>Beneficjent zobowiązuje się w terminie do 30 dni po zakończeniu udziału w targach do wypełnienia ankiety ewaluacyjnej, która zostanie mu przekazana przez Organizatora.</w:t>
      </w:r>
    </w:p>
    <w:p w:rsidR="00AE4A73" w:rsidRPr="00A35442" w:rsidRDefault="00AE4A73" w:rsidP="004B6502">
      <w:pPr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</w:rPr>
      </w:pPr>
      <w:r w:rsidRPr="00A35442">
        <w:rPr>
          <w:rFonts w:ascii="Garamond" w:eastAsia="TimesNewRoman" w:hAnsi="Garamond"/>
        </w:rPr>
        <w:t>Beneficjent wyraża zgodę na umieszczenie jego danych (w tym logotypu) w publicznie dostępnych materiałach promocyjnych i informacyjnych (drukowanych oraz elektronicznych) dotyczących udziału w targach.</w:t>
      </w:r>
    </w:p>
    <w:p w:rsidR="00AE4A73" w:rsidRDefault="00AE4A73" w:rsidP="004B6502">
      <w:pPr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</w:rPr>
      </w:pPr>
      <w:r w:rsidRPr="00A35442">
        <w:rPr>
          <w:rFonts w:ascii="Garamond" w:eastAsia="TimesNewRoman" w:hAnsi="Garamond"/>
        </w:rPr>
        <w:lastRenderedPageBreak/>
        <w:t>W przypadku naruszenia ustalonych zasad, Beneficjent jest zobowiązany do zwrotu wszystkich poniesionych przez Organizatora wydatków związanych z uczestnictwem Beneficjenta w targach.</w:t>
      </w:r>
    </w:p>
    <w:p w:rsidR="00923C17" w:rsidRPr="00923C17" w:rsidRDefault="00923C17" w:rsidP="004B6502">
      <w:pPr>
        <w:ind w:left="709" w:hanging="349"/>
        <w:jc w:val="both"/>
        <w:rPr>
          <w:rFonts w:ascii="Garamond" w:hAnsi="Garamond"/>
        </w:rPr>
      </w:pPr>
    </w:p>
    <w:p w:rsidR="00AE4A73" w:rsidRPr="00EF11F7" w:rsidRDefault="007779F0" w:rsidP="004B6502">
      <w:pPr>
        <w:autoSpaceDE w:val="0"/>
        <w:autoSpaceDN w:val="0"/>
        <w:adjustRightInd w:val="0"/>
        <w:spacing w:before="120" w:after="120"/>
        <w:ind w:left="284"/>
        <w:jc w:val="center"/>
        <w:rPr>
          <w:rFonts w:ascii="Garamond" w:eastAsia="TimesNewRoman" w:hAnsi="Garamond"/>
          <w:b/>
        </w:rPr>
      </w:pPr>
      <w:r>
        <w:rPr>
          <w:rFonts w:ascii="Garamond" w:eastAsia="TimesNewRoman" w:hAnsi="Garamond"/>
          <w:b/>
        </w:rPr>
        <w:t>VI</w:t>
      </w:r>
      <w:r w:rsidR="00AE4A73">
        <w:rPr>
          <w:rFonts w:ascii="Garamond" w:eastAsia="TimesNewRoman" w:hAnsi="Garamond"/>
          <w:b/>
        </w:rPr>
        <w:t xml:space="preserve">I. </w:t>
      </w:r>
      <w:r w:rsidR="00AE4A73" w:rsidRPr="00EE650E">
        <w:rPr>
          <w:rFonts w:ascii="Garamond" w:eastAsia="TimesNewRoman" w:hAnsi="Garamond"/>
          <w:b/>
        </w:rPr>
        <w:t>Postanowienia końcowe</w:t>
      </w:r>
    </w:p>
    <w:p w:rsidR="00AE4A73" w:rsidRPr="009534D6" w:rsidRDefault="00AE4A73" w:rsidP="004B6502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Organizator zastrzega sobie możliwość zmiany terminu Wyjazdu z powodów logistycznych oraz jego odwołania bez ponoszenia z tego tytułu odpowiedzialności wobec uczestników.</w:t>
      </w:r>
    </w:p>
    <w:p w:rsidR="00AE4A73" w:rsidRPr="009534D6" w:rsidRDefault="00AE4A73" w:rsidP="004B6502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426"/>
        <w:jc w:val="both"/>
        <w:rPr>
          <w:rFonts w:ascii="Garamond" w:eastAsia="TimesNewRoman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Organizator  nie ponosi odpowiedzialności za działania organów władz miejscowych, które skutkują wykluczeniem uczestników z udziału w Wyjeździe.</w:t>
      </w:r>
    </w:p>
    <w:p w:rsidR="00AE4A73" w:rsidRPr="009534D6" w:rsidRDefault="00AE4A73" w:rsidP="00B6383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426" w:hanging="357"/>
        <w:jc w:val="both"/>
        <w:rPr>
          <w:rFonts w:ascii="Garamond" w:eastAsia="TimesNewRoman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Beneficjent zwolni Organizatora z odpowiedzialności za wszelkie straty, szkody i wydatki oraz z odpowiedzialności karnej lub cywilnej oraz kosztów postępowania sądowego lub ugodowego zgłaszanych przez Organizatora Miejscowego Targów w związku z jakimkolwiek działaniem lub zaniechaniem Beneficjenta/jego przedstawicieli, jak również tytułem roszczeń stron trzecich związanych z naruszaniem ich praw związanych z prezentowanymi eksponatami, usługami, materiałami i informacjami dostarczanymi bądź wykorzystywanymi przez Beneficjenta. Zabezpieczenie wynikające z tego punktu ma zastosowanie po wygaśnięciu umowy o dofinansowanie i stanowi dodatkowy środek prawny przysługujący Organizatorowi.</w:t>
      </w:r>
    </w:p>
    <w:p w:rsidR="00AE4A73" w:rsidRPr="009534D6" w:rsidRDefault="00AE4A73" w:rsidP="00B6383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426" w:hanging="357"/>
        <w:jc w:val="both"/>
        <w:rPr>
          <w:rFonts w:ascii="Garamond" w:eastAsia="TimesNewRoman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W prawnie dopuszczalnym zakresie Organizator nie ponosi odpowiedzialności za:</w:t>
      </w:r>
    </w:p>
    <w:p w:rsidR="00AE4A73" w:rsidRPr="009534D6" w:rsidRDefault="00AE4A73" w:rsidP="00B6383D">
      <w:pPr>
        <w:numPr>
          <w:ilvl w:val="0"/>
          <w:numId w:val="13"/>
        </w:numPr>
        <w:spacing w:before="100" w:beforeAutospacing="1" w:after="100" w:afterAutospacing="1"/>
        <w:ind w:hanging="357"/>
        <w:jc w:val="both"/>
        <w:rPr>
          <w:rFonts w:ascii="Garamond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bezpieczeństwo Beneficjentów w trakcie jego trwania wyjazdu na Targi;</w:t>
      </w:r>
    </w:p>
    <w:p w:rsidR="00AE4A73" w:rsidRPr="009534D6" w:rsidRDefault="00AE4A73" w:rsidP="00B6383D">
      <w:pPr>
        <w:numPr>
          <w:ilvl w:val="0"/>
          <w:numId w:val="13"/>
        </w:numPr>
        <w:spacing w:before="100" w:beforeAutospacing="1" w:after="100" w:afterAutospacing="1"/>
        <w:ind w:hanging="357"/>
        <w:jc w:val="both"/>
        <w:rPr>
          <w:rFonts w:ascii="Garamond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szkody tytułem utraty majątku sprowadzanego przez Beneficjenta;</w:t>
      </w:r>
    </w:p>
    <w:p w:rsidR="00AE4A73" w:rsidRPr="009534D6" w:rsidRDefault="00AE4A73" w:rsidP="00B6383D">
      <w:pPr>
        <w:numPr>
          <w:ilvl w:val="0"/>
          <w:numId w:val="13"/>
        </w:numPr>
        <w:spacing w:before="100" w:beforeAutospacing="1" w:after="100" w:afterAutospacing="1"/>
        <w:ind w:hanging="357"/>
        <w:jc w:val="both"/>
        <w:rPr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inne szkody lub straty (w tym bez ograniczeń utratę wartości bądź zysków, straty tytułem przerw w pracy, utraty danych, awarii systemu komputerowego, inne szkody handlowe).</w:t>
      </w:r>
    </w:p>
    <w:p w:rsidR="00AE4A73" w:rsidRPr="009534D6" w:rsidRDefault="00AE4A73" w:rsidP="00B6383D">
      <w:pPr>
        <w:pStyle w:val="Akapitzlist"/>
        <w:numPr>
          <w:ilvl w:val="0"/>
          <w:numId w:val="12"/>
        </w:numPr>
        <w:spacing w:before="100" w:beforeAutospacing="1" w:after="100" w:afterAutospacing="1"/>
        <w:ind w:left="284" w:hanging="357"/>
        <w:contextualSpacing w:val="0"/>
        <w:jc w:val="both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JST</w:t>
      </w:r>
      <w:r w:rsidRPr="009534D6">
        <w:rPr>
          <w:rFonts w:ascii="Garamond" w:hAnsi="Garamond"/>
          <w:color w:val="000000" w:themeColor="text1"/>
        </w:rPr>
        <w:t xml:space="preserve">  biorące udział w rekrutacji i Targach oraz podpisujące umowę o jego dofinansowanie oświadcza, że akceptuje prawo Organizatora do sporządzenia autorskiego projektu wspólnego stoiska </w:t>
      </w:r>
      <w:r>
        <w:rPr>
          <w:rFonts w:ascii="Garamond" w:hAnsi="Garamond"/>
          <w:color w:val="000000" w:themeColor="text1"/>
        </w:rPr>
        <w:t>JST</w:t>
      </w:r>
      <w:r w:rsidRPr="009534D6">
        <w:rPr>
          <w:rFonts w:ascii="Garamond" w:hAnsi="Garamond"/>
          <w:color w:val="000000" w:themeColor="text1"/>
        </w:rPr>
        <w:t xml:space="preserve"> z terenu województwa </w:t>
      </w:r>
      <w:r>
        <w:rPr>
          <w:rFonts w:ascii="Garamond" w:hAnsi="Garamond"/>
          <w:color w:val="000000" w:themeColor="text1"/>
        </w:rPr>
        <w:t>wielko</w:t>
      </w:r>
      <w:r w:rsidRPr="009534D6">
        <w:rPr>
          <w:rFonts w:ascii="Garamond" w:hAnsi="Garamond"/>
          <w:color w:val="000000" w:themeColor="text1"/>
        </w:rPr>
        <w:t>polskiego oraz przydzielenia miejsc na ekspozycję produktów poszczególnych Beneficjentów  na tym stoisku, a także fakt, że przydzielone miejsce nie podlega zmianie i wyjątkom od tej zasady, chyba że jest to konieczne z powodów architektonicznych związanych z zabudową stoiska.</w:t>
      </w:r>
    </w:p>
    <w:p w:rsidR="00AE4A73" w:rsidRPr="009534D6" w:rsidRDefault="00AE4A73" w:rsidP="00B6383D">
      <w:pPr>
        <w:pStyle w:val="Akapitzlist"/>
        <w:numPr>
          <w:ilvl w:val="0"/>
          <w:numId w:val="12"/>
        </w:numPr>
        <w:spacing w:before="100" w:beforeAutospacing="1" w:after="100" w:afterAutospacing="1"/>
        <w:ind w:left="284" w:hanging="357"/>
        <w:contextualSpacing w:val="0"/>
        <w:jc w:val="both"/>
        <w:rPr>
          <w:rFonts w:ascii="Garamond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Beneficjent  gwarantuje, że wszystkie elementy graficzne, projekty oraz zdjęcia przekazane przez niego do Organizatora:</w:t>
      </w:r>
    </w:p>
    <w:p w:rsidR="00AE4A73" w:rsidRPr="009534D6" w:rsidRDefault="00AE4A73" w:rsidP="00B6383D">
      <w:pPr>
        <w:numPr>
          <w:ilvl w:val="0"/>
          <w:numId w:val="14"/>
        </w:numPr>
        <w:spacing w:before="100" w:beforeAutospacing="1" w:after="100" w:afterAutospacing="1"/>
        <w:ind w:hanging="357"/>
        <w:jc w:val="both"/>
        <w:rPr>
          <w:rFonts w:ascii="Garamond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stanowią materiał oryginalny,</w:t>
      </w:r>
    </w:p>
    <w:p w:rsidR="00AE4A73" w:rsidRPr="009534D6" w:rsidRDefault="00AE4A73" w:rsidP="00B6383D">
      <w:pPr>
        <w:numPr>
          <w:ilvl w:val="0"/>
          <w:numId w:val="14"/>
        </w:numPr>
        <w:spacing w:before="100" w:beforeAutospacing="1" w:after="100" w:afterAutospacing="1"/>
        <w:ind w:hanging="357"/>
        <w:jc w:val="both"/>
        <w:rPr>
          <w:rFonts w:ascii="Garamond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są opłacone przez uczestnika Wyjazdu,</w:t>
      </w:r>
    </w:p>
    <w:p w:rsidR="00AE4A73" w:rsidRPr="009534D6" w:rsidRDefault="00AE4A73" w:rsidP="00B6383D">
      <w:pPr>
        <w:numPr>
          <w:ilvl w:val="0"/>
          <w:numId w:val="14"/>
        </w:numPr>
        <w:spacing w:before="100" w:beforeAutospacing="1" w:after="100" w:afterAutospacing="1"/>
        <w:ind w:hanging="357"/>
        <w:jc w:val="both"/>
        <w:rPr>
          <w:rFonts w:ascii="Garamond" w:hAnsi="Garamond"/>
          <w:color w:val="000000" w:themeColor="text1"/>
        </w:rPr>
      </w:pPr>
      <w:r w:rsidRPr="009534D6">
        <w:rPr>
          <w:rFonts w:ascii="Garamond" w:hAnsi="Garamond"/>
          <w:color w:val="000000" w:themeColor="text1"/>
        </w:rPr>
        <w:t>nie stanowią podstawy do pociągnięcia do odpowiedzialności tytułem naruszenia praw autorskich.</w:t>
      </w:r>
    </w:p>
    <w:p w:rsidR="00D22EE4" w:rsidRPr="00923C17" w:rsidRDefault="00D22EE4" w:rsidP="004B6502">
      <w:pPr>
        <w:jc w:val="both"/>
        <w:rPr>
          <w:rFonts w:ascii="Garamond" w:hAnsi="Garamond"/>
        </w:rPr>
      </w:pPr>
    </w:p>
    <w:p w:rsidR="00D22EE4" w:rsidRPr="00923C17" w:rsidRDefault="00D22EE4" w:rsidP="004B6502">
      <w:pPr>
        <w:jc w:val="both"/>
        <w:rPr>
          <w:rFonts w:ascii="Garamond" w:hAnsi="Garamond"/>
        </w:rPr>
      </w:pPr>
    </w:p>
    <w:p w:rsidR="00D22EE4" w:rsidRPr="00923C17" w:rsidRDefault="00D22EE4" w:rsidP="004B6502">
      <w:pPr>
        <w:jc w:val="both"/>
        <w:rPr>
          <w:rFonts w:ascii="Garamond" w:hAnsi="Garamond"/>
        </w:rPr>
      </w:pPr>
    </w:p>
    <w:p w:rsidR="00D22EE4" w:rsidRPr="00923C17" w:rsidRDefault="00D22EE4" w:rsidP="004B6502">
      <w:pPr>
        <w:jc w:val="both"/>
        <w:rPr>
          <w:rFonts w:ascii="Garamond" w:hAnsi="Garamond"/>
        </w:rPr>
      </w:pPr>
    </w:p>
    <w:p w:rsidR="00D22EE4" w:rsidRPr="00923C17" w:rsidRDefault="00D22EE4" w:rsidP="004B6502">
      <w:pPr>
        <w:jc w:val="both"/>
        <w:rPr>
          <w:rFonts w:ascii="Garamond" w:hAnsi="Garamond"/>
        </w:rPr>
      </w:pPr>
    </w:p>
    <w:p w:rsidR="00D22EE4" w:rsidRPr="00923C17" w:rsidRDefault="00D22EE4" w:rsidP="004B6502">
      <w:pPr>
        <w:jc w:val="both"/>
        <w:rPr>
          <w:rFonts w:ascii="Garamond" w:hAnsi="Garamond"/>
        </w:rPr>
      </w:pPr>
    </w:p>
    <w:p w:rsidR="00D22EE4" w:rsidRPr="00923C17" w:rsidRDefault="00D22EE4" w:rsidP="004B6502">
      <w:pPr>
        <w:jc w:val="both"/>
        <w:rPr>
          <w:rFonts w:ascii="Garamond" w:hAnsi="Garamond"/>
        </w:rPr>
      </w:pPr>
    </w:p>
    <w:p w:rsidR="00D22EE4" w:rsidRPr="00923C17" w:rsidRDefault="00D22EE4" w:rsidP="004B6502">
      <w:pPr>
        <w:jc w:val="both"/>
        <w:rPr>
          <w:rFonts w:ascii="Garamond" w:hAnsi="Garamond"/>
        </w:rPr>
      </w:pPr>
    </w:p>
    <w:p w:rsidR="00D22EE4" w:rsidRPr="00923C17" w:rsidRDefault="00D22EE4" w:rsidP="004B6502">
      <w:pPr>
        <w:jc w:val="both"/>
        <w:rPr>
          <w:rFonts w:ascii="Garamond" w:hAnsi="Garamond"/>
        </w:rPr>
      </w:pPr>
      <w:r w:rsidRPr="00923C17">
        <w:rPr>
          <w:rFonts w:ascii="Garamond" w:hAnsi="Garamond"/>
        </w:rPr>
        <w:tab/>
      </w:r>
      <w:r w:rsidRPr="00923C17">
        <w:rPr>
          <w:rFonts w:ascii="Garamond" w:hAnsi="Garamond"/>
        </w:rPr>
        <w:tab/>
      </w:r>
      <w:r w:rsidRPr="00923C17">
        <w:rPr>
          <w:rFonts w:ascii="Garamond" w:hAnsi="Garamond"/>
        </w:rPr>
        <w:tab/>
      </w:r>
      <w:r w:rsidRPr="00923C17">
        <w:rPr>
          <w:rFonts w:ascii="Garamond" w:hAnsi="Garamond"/>
        </w:rPr>
        <w:tab/>
      </w:r>
      <w:r w:rsidRPr="00923C17">
        <w:rPr>
          <w:rFonts w:ascii="Garamond" w:hAnsi="Garamond"/>
        </w:rPr>
        <w:tab/>
        <w:t>………………………………………………..</w:t>
      </w:r>
    </w:p>
    <w:p w:rsidR="00D22EE4" w:rsidRPr="00923C17" w:rsidRDefault="00D22EE4" w:rsidP="004B6502">
      <w:pPr>
        <w:jc w:val="both"/>
        <w:rPr>
          <w:rFonts w:ascii="Garamond" w:hAnsi="Garamond"/>
        </w:rPr>
      </w:pPr>
      <w:r w:rsidRPr="00923C17">
        <w:rPr>
          <w:rFonts w:ascii="Garamond" w:hAnsi="Garamond"/>
        </w:rPr>
        <w:tab/>
      </w:r>
      <w:r w:rsidRPr="00923C17">
        <w:rPr>
          <w:rFonts w:ascii="Garamond" w:hAnsi="Garamond"/>
        </w:rPr>
        <w:tab/>
      </w:r>
      <w:r w:rsidRPr="00923C17">
        <w:rPr>
          <w:rFonts w:ascii="Garamond" w:hAnsi="Garamond"/>
        </w:rPr>
        <w:tab/>
      </w:r>
      <w:r w:rsidRPr="00923C17">
        <w:rPr>
          <w:rFonts w:ascii="Garamond" w:hAnsi="Garamond"/>
        </w:rPr>
        <w:tab/>
      </w:r>
      <w:r w:rsidRPr="00923C17">
        <w:rPr>
          <w:rFonts w:ascii="Garamond" w:hAnsi="Garamond"/>
        </w:rPr>
        <w:tab/>
        <w:t xml:space="preserve">                               Podpis</w:t>
      </w:r>
    </w:p>
    <w:sectPr w:rsidR="00D22EE4" w:rsidRPr="00923C17" w:rsidSect="00B9350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96C03"/>
    <w:multiLevelType w:val="hybridMultilevel"/>
    <w:tmpl w:val="75B29E24"/>
    <w:lvl w:ilvl="0" w:tplc="CEE487F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31A2BA6"/>
    <w:multiLevelType w:val="hybridMultilevel"/>
    <w:tmpl w:val="279A8A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4077AD"/>
    <w:multiLevelType w:val="hybridMultilevel"/>
    <w:tmpl w:val="A4FE4728"/>
    <w:lvl w:ilvl="0" w:tplc="3D4E3C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934EA1"/>
    <w:multiLevelType w:val="hybridMultilevel"/>
    <w:tmpl w:val="FAF884CC"/>
    <w:lvl w:ilvl="0" w:tplc="E51E7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D0702"/>
    <w:multiLevelType w:val="hybridMultilevel"/>
    <w:tmpl w:val="2E1A08A0"/>
    <w:lvl w:ilvl="0" w:tplc="04150011">
      <w:start w:val="1"/>
      <w:numFmt w:val="decimal"/>
      <w:lvlText w:val="%1)"/>
      <w:lvlJc w:val="left"/>
      <w:pPr>
        <w:ind w:left="1517" w:hanging="360"/>
      </w:pPr>
    </w:lvl>
    <w:lvl w:ilvl="1" w:tplc="04150019">
      <w:start w:val="1"/>
      <w:numFmt w:val="lowerLetter"/>
      <w:lvlText w:val="%2."/>
      <w:lvlJc w:val="left"/>
      <w:pPr>
        <w:ind w:left="2237" w:hanging="360"/>
      </w:pPr>
    </w:lvl>
    <w:lvl w:ilvl="2" w:tplc="0415001B" w:tentative="1">
      <w:start w:val="1"/>
      <w:numFmt w:val="lowerRoman"/>
      <w:lvlText w:val="%3."/>
      <w:lvlJc w:val="right"/>
      <w:pPr>
        <w:ind w:left="2957" w:hanging="180"/>
      </w:pPr>
    </w:lvl>
    <w:lvl w:ilvl="3" w:tplc="0415000F" w:tentative="1">
      <w:start w:val="1"/>
      <w:numFmt w:val="decimal"/>
      <w:lvlText w:val="%4."/>
      <w:lvlJc w:val="left"/>
      <w:pPr>
        <w:ind w:left="3677" w:hanging="360"/>
      </w:pPr>
    </w:lvl>
    <w:lvl w:ilvl="4" w:tplc="04150019" w:tentative="1">
      <w:start w:val="1"/>
      <w:numFmt w:val="lowerLetter"/>
      <w:lvlText w:val="%5."/>
      <w:lvlJc w:val="left"/>
      <w:pPr>
        <w:ind w:left="4397" w:hanging="360"/>
      </w:pPr>
    </w:lvl>
    <w:lvl w:ilvl="5" w:tplc="0415001B" w:tentative="1">
      <w:start w:val="1"/>
      <w:numFmt w:val="lowerRoman"/>
      <w:lvlText w:val="%6."/>
      <w:lvlJc w:val="right"/>
      <w:pPr>
        <w:ind w:left="5117" w:hanging="180"/>
      </w:pPr>
    </w:lvl>
    <w:lvl w:ilvl="6" w:tplc="0415000F" w:tentative="1">
      <w:start w:val="1"/>
      <w:numFmt w:val="decimal"/>
      <w:lvlText w:val="%7."/>
      <w:lvlJc w:val="left"/>
      <w:pPr>
        <w:ind w:left="5837" w:hanging="360"/>
      </w:pPr>
    </w:lvl>
    <w:lvl w:ilvl="7" w:tplc="04150019" w:tentative="1">
      <w:start w:val="1"/>
      <w:numFmt w:val="lowerLetter"/>
      <w:lvlText w:val="%8."/>
      <w:lvlJc w:val="left"/>
      <w:pPr>
        <w:ind w:left="6557" w:hanging="360"/>
      </w:pPr>
    </w:lvl>
    <w:lvl w:ilvl="8" w:tplc="0415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5" w15:restartNumberingAfterBreak="0">
    <w:nsid w:val="18ED6B15"/>
    <w:multiLevelType w:val="hybridMultilevel"/>
    <w:tmpl w:val="9D68044C"/>
    <w:lvl w:ilvl="0" w:tplc="341453CC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22077"/>
    <w:multiLevelType w:val="multilevel"/>
    <w:tmpl w:val="3FCA8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F4328D"/>
    <w:multiLevelType w:val="hybridMultilevel"/>
    <w:tmpl w:val="17C8A3D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4A6B99"/>
    <w:multiLevelType w:val="multilevel"/>
    <w:tmpl w:val="2488C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020F5D"/>
    <w:multiLevelType w:val="hybridMultilevel"/>
    <w:tmpl w:val="23C810E8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D8455A8"/>
    <w:multiLevelType w:val="hybridMultilevel"/>
    <w:tmpl w:val="B5AADB5A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B4918F8"/>
    <w:multiLevelType w:val="hybridMultilevel"/>
    <w:tmpl w:val="B992AF32"/>
    <w:lvl w:ilvl="0" w:tplc="821AB5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30BA8"/>
    <w:multiLevelType w:val="hybridMultilevel"/>
    <w:tmpl w:val="D7F67CF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182226D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531050"/>
    <w:multiLevelType w:val="hybridMultilevel"/>
    <w:tmpl w:val="4D22706C"/>
    <w:lvl w:ilvl="0" w:tplc="44DC15C2">
      <w:start w:val="1"/>
      <w:numFmt w:val="decimal"/>
      <w:lvlText w:val="%1."/>
      <w:lvlJc w:val="left"/>
      <w:pPr>
        <w:ind w:left="785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5A651345"/>
    <w:multiLevelType w:val="hybridMultilevel"/>
    <w:tmpl w:val="B992AF32"/>
    <w:lvl w:ilvl="0" w:tplc="821AB5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52503"/>
    <w:multiLevelType w:val="multilevel"/>
    <w:tmpl w:val="D146F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CAB1DEF"/>
    <w:multiLevelType w:val="multilevel"/>
    <w:tmpl w:val="279A8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64E695F"/>
    <w:multiLevelType w:val="hybridMultilevel"/>
    <w:tmpl w:val="61349B78"/>
    <w:lvl w:ilvl="0" w:tplc="0415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7EB42122"/>
    <w:multiLevelType w:val="hybridMultilevel"/>
    <w:tmpl w:val="75B29E24"/>
    <w:lvl w:ilvl="0" w:tplc="CEE487F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1"/>
  </w:num>
  <w:num w:numId="2">
    <w:abstractNumId w:val="2"/>
  </w:num>
  <w:num w:numId="3">
    <w:abstractNumId w:val="17"/>
  </w:num>
  <w:num w:numId="4">
    <w:abstractNumId w:val="15"/>
  </w:num>
  <w:num w:numId="5">
    <w:abstractNumId w:val="16"/>
  </w:num>
  <w:num w:numId="6">
    <w:abstractNumId w:val="0"/>
  </w:num>
  <w:num w:numId="7">
    <w:abstractNumId w:val="10"/>
  </w:num>
  <w:num w:numId="8">
    <w:abstractNumId w:val="12"/>
  </w:num>
  <w:num w:numId="9">
    <w:abstractNumId w:val="4"/>
  </w:num>
  <w:num w:numId="10">
    <w:abstractNumId w:val="7"/>
  </w:num>
  <w:num w:numId="11">
    <w:abstractNumId w:val="9"/>
  </w:num>
  <w:num w:numId="12">
    <w:abstractNumId w:val="5"/>
  </w:num>
  <w:num w:numId="13">
    <w:abstractNumId w:val="8"/>
  </w:num>
  <w:num w:numId="14">
    <w:abstractNumId w:val="6"/>
  </w:num>
  <w:num w:numId="15">
    <w:abstractNumId w:val="3"/>
  </w:num>
  <w:num w:numId="16">
    <w:abstractNumId w:val="11"/>
  </w:num>
  <w:num w:numId="17">
    <w:abstractNumId w:val="14"/>
  </w:num>
  <w:num w:numId="18">
    <w:abstractNumId w:val="13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704C7"/>
    <w:rsid w:val="000026EE"/>
    <w:rsid w:val="00004ED4"/>
    <w:rsid w:val="000135DA"/>
    <w:rsid w:val="000160EF"/>
    <w:rsid w:val="00024E47"/>
    <w:rsid w:val="00030C2C"/>
    <w:rsid w:val="00033230"/>
    <w:rsid w:val="00066A95"/>
    <w:rsid w:val="00075152"/>
    <w:rsid w:val="00092D19"/>
    <w:rsid w:val="00094EA1"/>
    <w:rsid w:val="00096DA1"/>
    <w:rsid w:val="000C0C07"/>
    <w:rsid w:val="000F7EE6"/>
    <w:rsid w:val="00110244"/>
    <w:rsid w:val="00134250"/>
    <w:rsid w:val="0017293C"/>
    <w:rsid w:val="00173E80"/>
    <w:rsid w:val="00187C32"/>
    <w:rsid w:val="00191B3F"/>
    <w:rsid w:val="00197179"/>
    <w:rsid w:val="001A469E"/>
    <w:rsid w:val="001E56D0"/>
    <w:rsid w:val="00206956"/>
    <w:rsid w:val="0021535C"/>
    <w:rsid w:val="00270DED"/>
    <w:rsid w:val="002B220D"/>
    <w:rsid w:val="002E3C13"/>
    <w:rsid w:val="003066EC"/>
    <w:rsid w:val="003110EA"/>
    <w:rsid w:val="00313D86"/>
    <w:rsid w:val="0033645D"/>
    <w:rsid w:val="00367951"/>
    <w:rsid w:val="00386122"/>
    <w:rsid w:val="003E6D1F"/>
    <w:rsid w:val="00412896"/>
    <w:rsid w:val="004267A4"/>
    <w:rsid w:val="00431E94"/>
    <w:rsid w:val="00441D43"/>
    <w:rsid w:val="004667D4"/>
    <w:rsid w:val="00484FAE"/>
    <w:rsid w:val="00496968"/>
    <w:rsid w:val="004A6BB1"/>
    <w:rsid w:val="004B6502"/>
    <w:rsid w:val="004C1610"/>
    <w:rsid w:val="004C6372"/>
    <w:rsid w:val="005175A4"/>
    <w:rsid w:val="00523B50"/>
    <w:rsid w:val="005E32BA"/>
    <w:rsid w:val="005F7248"/>
    <w:rsid w:val="005F767E"/>
    <w:rsid w:val="005F7BA9"/>
    <w:rsid w:val="00613967"/>
    <w:rsid w:val="0061512B"/>
    <w:rsid w:val="00632766"/>
    <w:rsid w:val="00644475"/>
    <w:rsid w:val="00662A47"/>
    <w:rsid w:val="006673A2"/>
    <w:rsid w:val="00695242"/>
    <w:rsid w:val="00695ABD"/>
    <w:rsid w:val="006D1430"/>
    <w:rsid w:val="006D34B7"/>
    <w:rsid w:val="006F1C9B"/>
    <w:rsid w:val="00716C8A"/>
    <w:rsid w:val="00717AA7"/>
    <w:rsid w:val="00733C5E"/>
    <w:rsid w:val="007368C3"/>
    <w:rsid w:val="00750060"/>
    <w:rsid w:val="00766544"/>
    <w:rsid w:val="0076696E"/>
    <w:rsid w:val="007722BB"/>
    <w:rsid w:val="007779F0"/>
    <w:rsid w:val="00791BAD"/>
    <w:rsid w:val="00793E71"/>
    <w:rsid w:val="007C6C20"/>
    <w:rsid w:val="00852783"/>
    <w:rsid w:val="00853CD8"/>
    <w:rsid w:val="00855DC5"/>
    <w:rsid w:val="008767CC"/>
    <w:rsid w:val="00897DDC"/>
    <w:rsid w:val="008A080A"/>
    <w:rsid w:val="008D262B"/>
    <w:rsid w:val="008E75B4"/>
    <w:rsid w:val="008F7806"/>
    <w:rsid w:val="00923C17"/>
    <w:rsid w:val="00925BB6"/>
    <w:rsid w:val="009558E7"/>
    <w:rsid w:val="009814FC"/>
    <w:rsid w:val="009F3CAD"/>
    <w:rsid w:val="009F58C5"/>
    <w:rsid w:val="00A50B23"/>
    <w:rsid w:val="00A67F43"/>
    <w:rsid w:val="00AB1533"/>
    <w:rsid w:val="00AC7590"/>
    <w:rsid w:val="00AE13E8"/>
    <w:rsid w:val="00AE4A73"/>
    <w:rsid w:val="00AE4FB5"/>
    <w:rsid w:val="00AE64E7"/>
    <w:rsid w:val="00B25847"/>
    <w:rsid w:val="00B42BB0"/>
    <w:rsid w:val="00B43394"/>
    <w:rsid w:val="00B6383D"/>
    <w:rsid w:val="00B91319"/>
    <w:rsid w:val="00B9350B"/>
    <w:rsid w:val="00B9762A"/>
    <w:rsid w:val="00BF3E8B"/>
    <w:rsid w:val="00C16748"/>
    <w:rsid w:val="00C5470A"/>
    <w:rsid w:val="00C62559"/>
    <w:rsid w:val="00C644AE"/>
    <w:rsid w:val="00CC051E"/>
    <w:rsid w:val="00CF6574"/>
    <w:rsid w:val="00D17BC2"/>
    <w:rsid w:val="00D22EE4"/>
    <w:rsid w:val="00D6125C"/>
    <w:rsid w:val="00D73108"/>
    <w:rsid w:val="00DA20A1"/>
    <w:rsid w:val="00E07363"/>
    <w:rsid w:val="00E22E39"/>
    <w:rsid w:val="00E24F24"/>
    <w:rsid w:val="00E42D1F"/>
    <w:rsid w:val="00E51161"/>
    <w:rsid w:val="00EB59F0"/>
    <w:rsid w:val="00EB6976"/>
    <w:rsid w:val="00EC066B"/>
    <w:rsid w:val="00EF11F7"/>
    <w:rsid w:val="00EF2145"/>
    <w:rsid w:val="00EF7BF0"/>
    <w:rsid w:val="00F115D4"/>
    <w:rsid w:val="00F704C7"/>
    <w:rsid w:val="00F74E98"/>
    <w:rsid w:val="00F8745A"/>
    <w:rsid w:val="00FB26FF"/>
    <w:rsid w:val="00FB49C5"/>
    <w:rsid w:val="00FE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C18521B"/>
  <w15:docId w15:val="{46AB488B-430A-45DD-BF07-0C43FB78D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657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096DA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096DA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07363"/>
    <w:pPr>
      <w:ind w:left="720"/>
      <w:contextualSpacing/>
    </w:pPr>
  </w:style>
  <w:style w:type="paragraph" w:styleId="NormalnyWeb">
    <w:name w:val="Normal (Web)"/>
    <w:basedOn w:val="Normalny"/>
    <w:uiPriority w:val="99"/>
    <w:rsid w:val="00CF6574"/>
    <w:pPr>
      <w:spacing w:before="100" w:beforeAutospacing="1" w:after="100" w:afterAutospacing="1"/>
    </w:pPr>
  </w:style>
  <w:style w:type="character" w:styleId="Uwydatnienie">
    <w:name w:val="Emphasis"/>
    <w:basedOn w:val="Domylnaczcionkaakapitu"/>
    <w:qFormat/>
    <w:rsid w:val="00CF65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5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1166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8151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aleksander.miklaszew</dc:creator>
  <cp:lastModifiedBy>Noske Magdalena</cp:lastModifiedBy>
  <cp:revision>20</cp:revision>
  <cp:lastPrinted>2019-01-07T11:14:00Z</cp:lastPrinted>
  <dcterms:created xsi:type="dcterms:W3CDTF">2016-03-07T09:13:00Z</dcterms:created>
  <dcterms:modified xsi:type="dcterms:W3CDTF">2019-10-17T08:55:00Z</dcterms:modified>
</cp:coreProperties>
</file>